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408" w:rsidRDefault="00E96408"/>
    <w:p w:rsidR="00FC6DEC" w:rsidRDefault="00FC6DEC">
      <w:r>
        <w:t>Term:</w:t>
      </w:r>
      <w:r w:rsidR="00A779D5">
        <w:t xml:space="preserve"> Autumn</w:t>
      </w:r>
    </w:p>
    <w:p w:rsidR="00FC6DEC" w:rsidRDefault="00FC6DEC">
      <w:r>
        <w:t>Subject:</w:t>
      </w:r>
      <w:r w:rsidR="00A779D5">
        <w:t xml:space="preserve"> DT – Sewing / Textiles</w:t>
      </w:r>
    </w:p>
    <w:p w:rsidR="00FC6DEC" w:rsidRDefault="00FC6DEC">
      <w:r>
        <w:t>Unit:</w:t>
      </w:r>
      <w:r w:rsidR="00E80200">
        <w:t xml:space="preserve"> Christmas decorations</w:t>
      </w:r>
    </w:p>
    <w:tbl>
      <w:tblPr>
        <w:tblStyle w:val="TableGrid"/>
        <w:tblW w:w="9583" w:type="dxa"/>
        <w:tblLook w:val="04A0" w:firstRow="1" w:lastRow="0" w:firstColumn="1" w:lastColumn="0" w:noHBand="0" w:noVBand="1"/>
      </w:tblPr>
      <w:tblGrid>
        <w:gridCol w:w="3397"/>
        <w:gridCol w:w="6186"/>
      </w:tblGrid>
      <w:tr w:rsidR="00FC6DEC" w:rsidTr="00A779D5">
        <w:tc>
          <w:tcPr>
            <w:tcW w:w="3397" w:type="dxa"/>
          </w:tcPr>
          <w:p w:rsidR="00FC6DEC" w:rsidRDefault="00FC6DEC">
            <w:r>
              <w:t>LO/SC</w:t>
            </w:r>
          </w:p>
        </w:tc>
        <w:tc>
          <w:tcPr>
            <w:tcW w:w="6186" w:type="dxa"/>
          </w:tcPr>
          <w:p w:rsidR="00FC6DEC" w:rsidRDefault="00FC6DEC">
            <w:r>
              <w:t>Knowledge organiser</w:t>
            </w:r>
          </w:p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>
              <w:rPr>
                <w:rFonts w:ascii="XCCW Joined 6a" w:hAnsi="XCCW Joined 6a"/>
                <w:sz w:val="18"/>
                <w:szCs w:val="18"/>
                <w:u w:val="single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To explore and investigate a range of existing products.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investigate a range of Christmas tree decorations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sketch my favourite decoration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explain its function, and why I like it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comment on the intended audience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comment on any noticeable symbolism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consider how it has been made (including reinforcement)</w:t>
            </w:r>
          </w:p>
          <w:p w:rsidR="00FC6DEC" w:rsidRDefault="00A779D5" w:rsidP="00A779D5">
            <w:pPr>
              <w:pStyle w:val="NoSpacing"/>
            </w:pPr>
            <w:r w:rsidRPr="003C31B2">
              <w:rPr>
                <w:rFonts w:ascii="XCCW Joined 6a" w:hAnsi="XCCW Joined 6a"/>
                <w:sz w:val="18"/>
                <w:szCs w:val="18"/>
              </w:rPr>
              <w:t>Challenge: I can identify a decoration, which I do not like and give reasons why</w:t>
            </w:r>
          </w:p>
        </w:tc>
        <w:tc>
          <w:tcPr>
            <w:tcW w:w="6186" w:type="dxa"/>
          </w:tcPr>
          <w:p w:rsidR="00FC6DEC" w:rsidRPr="003954F1" w:rsidRDefault="00E80200">
            <w:pPr>
              <w:rPr>
                <w:u w:val="single"/>
              </w:rPr>
            </w:pPr>
            <w:r w:rsidRPr="003954F1">
              <w:rPr>
                <w:u w:val="single"/>
              </w:rPr>
              <w:t xml:space="preserve">Vocabulary </w:t>
            </w:r>
          </w:p>
          <w:p w:rsidR="00E80200" w:rsidRPr="003954F1" w:rsidRDefault="00E80200">
            <w:r w:rsidRPr="003954F1">
              <w:t xml:space="preserve">Sketch - </w:t>
            </w:r>
            <w:r w:rsidRPr="003954F1">
              <w:rPr>
                <w:rFonts w:cs="Arial"/>
                <w:color w:val="202124"/>
                <w:shd w:val="clear" w:color="auto" w:fill="FFFFFF"/>
              </w:rPr>
              <w:t>a rough or unfinished drawing or painting, often made to assist in making a more finished picture</w:t>
            </w:r>
          </w:p>
          <w:p w:rsidR="00E80200" w:rsidRPr="003954F1" w:rsidRDefault="00E80200">
            <w:r w:rsidRPr="003954F1">
              <w:t xml:space="preserve">Function - </w:t>
            </w:r>
            <w:r w:rsidRPr="003954F1">
              <w:rPr>
                <w:rFonts w:cs="Arial"/>
                <w:color w:val="202124"/>
                <w:shd w:val="clear" w:color="auto" w:fill="FFFFFF"/>
              </w:rPr>
              <w:t>an activity that is natural to or the purpose of a person or thing</w:t>
            </w:r>
          </w:p>
          <w:p w:rsidR="00E80200" w:rsidRPr="003954F1" w:rsidRDefault="00E80200">
            <w:r w:rsidRPr="003954F1">
              <w:t xml:space="preserve">Intended audience - </w:t>
            </w:r>
            <w:r w:rsidRPr="003954F1">
              <w:rPr>
                <w:rFonts w:cs="Arial"/>
                <w:color w:val="202124"/>
                <w:shd w:val="clear" w:color="auto" w:fill="FFFFFF"/>
              </w:rPr>
              <w:t>Intended audience is defined as the group of people for which a service or product is designed.</w:t>
            </w:r>
          </w:p>
          <w:p w:rsidR="00E80200" w:rsidRPr="003954F1" w:rsidRDefault="00E80200">
            <w:r w:rsidRPr="003954F1">
              <w:t xml:space="preserve">Symbolism - </w:t>
            </w:r>
            <w:r w:rsidRPr="003954F1">
              <w:rPr>
                <w:rFonts w:cs="Arial"/>
                <w:color w:val="202124"/>
                <w:shd w:val="clear" w:color="auto" w:fill="FFFFFF"/>
              </w:rPr>
              <w:t>the use of symbols to represent ideas or qualities.</w:t>
            </w:r>
          </w:p>
          <w:p w:rsidR="00E80200" w:rsidRPr="003954F1" w:rsidRDefault="00E80200" w:rsidP="00E80200">
            <w:pPr>
              <w:pStyle w:val="NormalWeb"/>
              <w:spacing w:before="0" w:beforeAutospacing="0" w:after="0" w:afterAutospacing="0"/>
              <w:rPr>
                <w:rFonts w:asciiTheme="minorHAnsi" w:hAnsiTheme="minorHAnsi" w:cs="Arial"/>
                <w:sz w:val="22"/>
                <w:szCs w:val="22"/>
              </w:rPr>
            </w:pPr>
            <w:r w:rsidRPr="003954F1">
              <w:rPr>
                <w:rFonts w:asciiTheme="minorHAnsi" w:hAnsiTheme="minorHAnsi"/>
                <w:sz w:val="22"/>
                <w:szCs w:val="22"/>
              </w:rPr>
              <w:t xml:space="preserve">Reinforcement – </w:t>
            </w:r>
            <w:r w:rsidRPr="003954F1">
              <w:rPr>
                <w:rFonts w:asciiTheme="minorHAnsi" w:hAnsiTheme="minorHAnsi" w:cs="Arial"/>
                <w:color w:val="202124"/>
                <w:sz w:val="22"/>
                <w:szCs w:val="22"/>
                <w:shd w:val="clear" w:color="auto" w:fill="FFFFFF"/>
              </w:rPr>
              <w:t>the action or process of reinforcing or strengthening.</w:t>
            </w:r>
          </w:p>
          <w:p w:rsidR="00E80200" w:rsidRPr="003954F1" w:rsidRDefault="00E80200"/>
          <w:p w:rsidR="00E80200" w:rsidRDefault="00E80200">
            <w:pPr>
              <w:rPr>
                <w:u w:val="single"/>
              </w:rPr>
            </w:pPr>
            <w:r w:rsidRPr="003954F1">
              <w:rPr>
                <w:u w:val="single"/>
              </w:rPr>
              <w:t>Symbolism at Christmas</w:t>
            </w:r>
          </w:p>
          <w:p w:rsidR="003954F1" w:rsidRDefault="00211C54">
            <w:pPr>
              <w:rPr>
                <w:u w:val="single"/>
              </w:rPr>
            </w:pPr>
            <w:hyperlink r:id="rId5" w:history="1">
              <w:r w:rsidR="003954F1" w:rsidRPr="00005D39">
                <w:rPr>
                  <w:rStyle w:val="Hyperlink"/>
                </w:rPr>
                <w:t>https://www.twinkl.co.uk/resource/t2-t-72347-ks2-symbols-of-christmas-information-powerpoint</w:t>
              </w:r>
            </w:hyperlink>
          </w:p>
          <w:p w:rsidR="00FA0D4A" w:rsidRDefault="00FA0D4A" w:rsidP="00FA0D4A">
            <w:r>
              <w:t xml:space="preserve">- </w:t>
            </w:r>
            <w:hyperlink r:id="rId6" w:history="1">
              <w:r w:rsidRPr="00005D39">
                <w:rPr>
                  <w:rStyle w:val="Hyperlink"/>
                </w:rPr>
                <w:t>https://www.lifewithgremlins.com/christmas-symbols-meanings/</w:t>
              </w:r>
            </w:hyperlink>
          </w:p>
          <w:p w:rsidR="00FA0D4A" w:rsidRDefault="00FA0D4A" w:rsidP="00FA0D4A">
            <w:r>
              <w:t xml:space="preserve"> </w:t>
            </w:r>
          </w:p>
          <w:p w:rsidR="00FA0D4A" w:rsidRPr="003954F1" w:rsidRDefault="00FA0D4A" w:rsidP="00FA0D4A"/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>
              <w:rPr>
                <w:rFonts w:ascii="XCCW Joined 6a" w:hAnsi="XCCW Joined 6a"/>
                <w:sz w:val="18"/>
                <w:szCs w:val="18"/>
                <w:u w:val="single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To use a wider range of tools and equipment to perform practical tasks (joining and finishing).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remember how to use running stitch and back stitch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have experimented with blanket stitch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have experimented with overstitching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know what a seam allowance is and can explain its importance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tried joining different materials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give reasons why different needles may be used</w:t>
            </w:r>
          </w:p>
          <w:p w:rsidR="00FC6DEC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Challenge: I can attach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simple applique decorations, </w:t>
            </w:r>
            <w:proofErr w:type="spellStart"/>
            <w:r>
              <w:rPr>
                <w:rFonts w:ascii="XCCW Joined 6a" w:hAnsi="XCCW Joined 6a"/>
                <w:sz w:val="18"/>
                <w:szCs w:val="18"/>
              </w:rPr>
              <w:t>e.g</w:t>
            </w:r>
            <w:proofErr w:type="spellEnd"/>
            <w:r>
              <w:rPr>
                <w:rFonts w:ascii="XCCW Joined 6a" w:hAnsi="XCCW Joined 6a"/>
                <w:sz w:val="18"/>
                <w:szCs w:val="18"/>
              </w:rPr>
              <w:t xml:space="preserve"> a button or sequin</w:t>
            </w:r>
          </w:p>
          <w:p w:rsidR="00A779D5" w:rsidRDefault="00A779D5" w:rsidP="00A779D5">
            <w:pPr>
              <w:pStyle w:val="NoSpacing"/>
            </w:pPr>
          </w:p>
        </w:tc>
        <w:tc>
          <w:tcPr>
            <w:tcW w:w="6186" w:type="dxa"/>
          </w:tcPr>
          <w:p w:rsidR="00F53589" w:rsidRDefault="00F53589">
            <w:r>
              <w:t>Running stitch</w:t>
            </w:r>
          </w:p>
          <w:p w:rsidR="00F53589" w:rsidRDefault="00F53589">
            <w:r>
              <w:rPr>
                <w:noProof/>
                <w:lang w:eastAsia="en-GB"/>
              </w:rPr>
              <w:drawing>
                <wp:inline distT="0" distB="0" distL="0" distR="0" wp14:anchorId="0D68FF5F" wp14:editId="438D88EF">
                  <wp:extent cx="2402958" cy="6883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5635" cy="703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589" w:rsidRDefault="00F53589">
            <w:r>
              <w:t>Back stitch</w:t>
            </w:r>
          </w:p>
          <w:p w:rsidR="00F53589" w:rsidRDefault="00F53589">
            <w:r>
              <w:rPr>
                <w:noProof/>
                <w:lang w:eastAsia="en-GB"/>
              </w:rPr>
              <w:drawing>
                <wp:inline distT="0" distB="0" distL="0" distR="0" wp14:anchorId="0028971A" wp14:editId="646947D7">
                  <wp:extent cx="2341395" cy="627321"/>
                  <wp:effectExtent l="0" t="0" r="1905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053" cy="631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53589" w:rsidRDefault="00F53589">
            <w:r>
              <w:t>Blanket stitching</w:t>
            </w:r>
          </w:p>
          <w:p w:rsidR="00F53589" w:rsidRDefault="00F53589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73660</wp:posOffset>
                  </wp:positionV>
                  <wp:extent cx="1371600" cy="1229360"/>
                  <wp:effectExtent l="0" t="0" r="0" b="8890"/>
                  <wp:wrapTight wrapText="bothSides">
                    <wp:wrapPolygon edited="0">
                      <wp:start x="0" y="0"/>
                      <wp:lineTo x="0" y="21421"/>
                      <wp:lineTo x="21300" y="21421"/>
                      <wp:lineTo x="213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22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hyperlink r:id="rId10" w:history="1">
              <w:r w:rsidRPr="00005D39">
                <w:rPr>
                  <w:rStyle w:val="Hyperlink"/>
                </w:rPr>
                <w:t>https://www.youtube.com/watch?v=p-_P3ETtbDc</w:t>
              </w:r>
            </w:hyperlink>
          </w:p>
          <w:p w:rsidR="00F53589" w:rsidRDefault="00F53589"/>
          <w:p w:rsidR="00F53589" w:rsidRDefault="00F53589"/>
          <w:p w:rsidR="00F53589" w:rsidRDefault="00F53589"/>
          <w:p w:rsidR="00F53589" w:rsidRDefault="00F53589"/>
          <w:p w:rsidR="00F53589" w:rsidRDefault="00F53589"/>
          <w:p w:rsidR="00F53589" w:rsidRDefault="00F53589"/>
          <w:p w:rsidR="00F53589" w:rsidRDefault="00F53589">
            <w:pPr>
              <w:rPr>
                <w:noProof/>
                <w:lang w:eastAsia="en-GB"/>
              </w:rPr>
            </w:pPr>
            <w:r>
              <w:t>Overstitching</w:t>
            </w:r>
            <w:r>
              <w:rPr>
                <w:noProof/>
                <w:lang w:eastAsia="en-GB"/>
              </w:rPr>
              <w:t xml:space="preserve"> </w:t>
            </w:r>
          </w:p>
          <w:p w:rsidR="00F53589" w:rsidRDefault="00211C54">
            <w:hyperlink r:id="rId11" w:history="1">
              <w:r w:rsidR="00436ECB" w:rsidRPr="00005D39">
                <w:rPr>
                  <w:rStyle w:val="Hyperlink"/>
                </w:rPr>
                <w:t>https://www.youtube.com/watch?v=GUT2VPVMy3E</w:t>
              </w:r>
            </w:hyperlink>
          </w:p>
          <w:p w:rsidR="00436ECB" w:rsidRDefault="00436ECB">
            <w:r>
              <w:rPr>
                <w:noProof/>
                <w:lang w:eastAsia="en-GB"/>
              </w:rPr>
              <w:drawing>
                <wp:inline distT="0" distB="0" distL="0" distR="0" wp14:anchorId="5BBB1E7D" wp14:editId="74EE7063">
                  <wp:extent cx="1684962" cy="4800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9438" cy="4898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</w:t>
            </w:r>
            <w:proofErr w:type="gramEnd"/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To generate, develop, model and communicate their ideas through discussion, annotated sketches and pattern pieces.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I can follow the design criteria to create a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number of </w:t>
            </w:r>
            <w:r w:rsidRPr="003C31B2">
              <w:rPr>
                <w:rFonts w:ascii="XCCW Joined 6a" w:hAnsi="XCCW Joined 6a"/>
                <w:sz w:val="18"/>
                <w:szCs w:val="18"/>
              </w:rPr>
              <w:t>design</w:t>
            </w:r>
            <w:r>
              <w:rPr>
                <w:rFonts w:ascii="XCCW Joined 6a" w:hAnsi="XCCW Joined 6a"/>
                <w:sz w:val="18"/>
                <w:szCs w:val="18"/>
              </w:rPr>
              <w:t xml:space="preserve">s which are </w:t>
            </w:r>
            <w:r w:rsidRPr="005E4985">
              <w:rPr>
                <w:rFonts w:ascii="XCCW Joined 6a" w:hAnsi="XCCW Joined 6a"/>
                <w:sz w:val="18"/>
                <w:szCs w:val="18"/>
              </w:rPr>
              <w:t>innovative, functional, appealing products that are fit for purpose that are aimed at particular individuals or groups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I can produce an annotated diagram of my </w:t>
            </w:r>
            <w:r>
              <w:rPr>
                <w:rFonts w:ascii="XCCW Joined 6a" w:hAnsi="XCCW Joined 6a"/>
                <w:sz w:val="18"/>
                <w:szCs w:val="18"/>
              </w:rPr>
              <w:t xml:space="preserve">chosen </w:t>
            </w:r>
            <w:r w:rsidRPr="003C31B2">
              <w:rPr>
                <w:rFonts w:ascii="XCCW Joined 6a" w:hAnsi="XCCW Joined 6a"/>
                <w:sz w:val="18"/>
                <w:szCs w:val="18"/>
              </w:rPr>
              <w:t>idea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produce pattern pieces on tracing paper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modify my design and pattern pieces if the need arises</w:t>
            </w:r>
          </w:p>
          <w:p w:rsidR="00FC6DEC" w:rsidRDefault="00A779D5" w:rsidP="00A779D5">
            <w:pPr>
              <w:pStyle w:val="NoSpacing"/>
            </w:pPr>
            <w:r w:rsidRPr="003C31B2">
              <w:rPr>
                <w:rFonts w:ascii="XCCW Joined 6a" w:hAnsi="XCCW Joined 6a"/>
                <w:sz w:val="18"/>
                <w:szCs w:val="18"/>
              </w:rPr>
              <w:t>Challenge: I can record any issues / modifications that arise on my diagram.</w:t>
            </w:r>
          </w:p>
        </w:tc>
        <w:tc>
          <w:tcPr>
            <w:tcW w:w="6186" w:type="dxa"/>
          </w:tcPr>
          <w:p w:rsidR="00FC6DEC" w:rsidRPr="00925309" w:rsidRDefault="00925309">
            <w:pPr>
              <w:rPr>
                <w:b/>
                <w:u w:val="single"/>
              </w:rPr>
            </w:pPr>
            <w:r w:rsidRPr="00925309">
              <w:rPr>
                <w:b/>
                <w:u w:val="single"/>
              </w:rPr>
              <w:t xml:space="preserve">Vocabulary </w:t>
            </w:r>
          </w:p>
          <w:p w:rsidR="00925309" w:rsidRPr="00925309" w:rsidRDefault="00925309" w:rsidP="00925309">
            <w:pPr>
              <w:rPr>
                <w:sz w:val="21"/>
                <w:szCs w:val="21"/>
              </w:rPr>
            </w:pPr>
            <w:r w:rsidRPr="00925309">
              <w:rPr>
                <w:sz w:val="21"/>
                <w:szCs w:val="21"/>
              </w:rPr>
              <w:t>Innovative – an original design</w:t>
            </w:r>
          </w:p>
          <w:p w:rsidR="00925309" w:rsidRPr="00925309" w:rsidRDefault="00925309" w:rsidP="00925309">
            <w:pPr>
              <w:rPr>
                <w:sz w:val="21"/>
                <w:szCs w:val="21"/>
              </w:rPr>
            </w:pPr>
            <w:r w:rsidRPr="00925309">
              <w:rPr>
                <w:sz w:val="21"/>
                <w:szCs w:val="21"/>
              </w:rPr>
              <w:t xml:space="preserve">Functional – </w:t>
            </w:r>
            <w:proofErr w:type="spellStart"/>
            <w:r w:rsidRPr="00925309">
              <w:rPr>
                <w:sz w:val="21"/>
                <w:szCs w:val="21"/>
              </w:rPr>
              <w:t>havng</w:t>
            </w:r>
            <w:proofErr w:type="spellEnd"/>
            <w:r w:rsidRPr="00925309">
              <w:rPr>
                <w:sz w:val="21"/>
                <w:szCs w:val="21"/>
              </w:rPr>
              <w:t xml:space="preserve"> a special activity, purpose or task.</w:t>
            </w:r>
          </w:p>
          <w:p w:rsidR="00925309" w:rsidRDefault="00925309">
            <w:pPr>
              <w:rPr>
                <w:sz w:val="21"/>
                <w:szCs w:val="21"/>
              </w:rPr>
            </w:pPr>
            <w:proofErr w:type="spellStart"/>
            <w:r w:rsidRPr="00925309">
              <w:rPr>
                <w:sz w:val="21"/>
                <w:szCs w:val="21"/>
              </w:rPr>
              <w:t>Appealling</w:t>
            </w:r>
            <w:proofErr w:type="spellEnd"/>
            <w:r w:rsidRPr="00925309">
              <w:rPr>
                <w:sz w:val="21"/>
                <w:szCs w:val="21"/>
              </w:rPr>
              <w:t xml:space="preserve"> – attractive or /and interesting</w:t>
            </w:r>
          </w:p>
          <w:p w:rsidR="00925309" w:rsidRDefault="009253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Pattern pieces – </w:t>
            </w:r>
            <w:r w:rsidRPr="00925309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Templates are </w:t>
            </w:r>
            <w:r w:rsidRPr="00925309">
              <w:rPr>
                <w:rFonts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>a shaped piece of rigid material used as an outline for processes such as cutting out, shaping</w:t>
            </w:r>
            <w:r w:rsidRPr="00925309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 xml:space="preserve">, or drilling. Patterns are a template used in sewing, from which the parts of a garment are traced onto fabric before </w:t>
            </w:r>
            <w:proofErr w:type="gramStart"/>
            <w:r w:rsidRPr="00925309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being cut out</w:t>
            </w:r>
            <w:proofErr w:type="gramEnd"/>
            <w:r w:rsidRPr="00925309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 xml:space="preserve"> and then put together; they are usually made of paper.</w:t>
            </w:r>
          </w:p>
          <w:p w:rsidR="00925309" w:rsidRDefault="009253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Modify – improve / build on original </w:t>
            </w: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Annotated diagrams:</w:t>
            </w:r>
          </w:p>
          <w:p w:rsidR="00925309" w:rsidRDefault="00925309">
            <w:pPr>
              <w:rPr>
                <w:sz w:val="21"/>
                <w:szCs w:val="21"/>
              </w:rPr>
            </w:pPr>
            <w:r w:rsidRPr="00925309">
              <w:rPr>
                <w:sz w:val="21"/>
                <w:szCs w:val="21"/>
                <w:highlight w:val="yellow"/>
              </w:rPr>
              <w:t>PLEASE ADD A GOOD EXAMPLE FROM ONE OF YOUR STUDENTS</w:t>
            </w: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>
            <w:pPr>
              <w:rPr>
                <w:sz w:val="21"/>
                <w:szCs w:val="21"/>
              </w:rPr>
            </w:pPr>
          </w:p>
          <w:p w:rsidR="00925309" w:rsidRDefault="00925309"/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LO: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 xml:space="preserve">To apply their understanding of how to strengthen, stiffen and reinforce </w:t>
            </w:r>
            <w:proofErr w:type="gramStart"/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more complex structures</w:t>
            </w:r>
            <w:proofErr w:type="gramEnd"/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I can explore appropriate methods to strengthen, stiffen and reinforce 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record which method I will use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explain my choice</w:t>
            </w:r>
          </w:p>
          <w:p w:rsidR="00FC6DEC" w:rsidRDefault="00A779D5" w:rsidP="00A779D5">
            <w:pPr>
              <w:pStyle w:val="NoSpacing"/>
            </w:pPr>
            <w:r w:rsidRPr="003C31B2">
              <w:rPr>
                <w:rFonts w:ascii="XCCW Joined 6a" w:hAnsi="XCCW Joined 6a"/>
                <w:sz w:val="18"/>
                <w:szCs w:val="18"/>
              </w:rPr>
              <w:t>Challenge: Give reasons why other methods have not been selected</w:t>
            </w:r>
          </w:p>
        </w:tc>
        <w:tc>
          <w:tcPr>
            <w:tcW w:w="6186" w:type="dxa"/>
          </w:tcPr>
          <w:p w:rsidR="000F06AB" w:rsidRPr="000F06AB" w:rsidRDefault="000F06AB">
            <w:pPr>
              <w:rPr>
                <w:b/>
                <w:sz w:val="21"/>
                <w:szCs w:val="21"/>
                <w:u w:val="single"/>
              </w:rPr>
            </w:pPr>
            <w:r w:rsidRPr="000F06AB">
              <w:rPr>
                <w:b/>
                <w:sz w:val="21"/>
                <w:szCs w:val="21"/>
                <w:u w:val="single"/>
              </w:rPr>
              <w:t>Vocabulary</w:t>
            </w:r>
          </w:p>
          <w:p w:rsidR="00FC6DEC" w:rsidRPr="000F06AB" w:rsidRDefault="00755C98">
            <w:pPr>
              <w:rPr>
                <w:sz w:val="21"/>
                <w:szCs w:val="21"/>
              </w:rPr>
            </w:pPr>
            <w:r w:rsidRPr="000F06AB">
              <w:rPr>
                <w:sz w:val="21"/>
                <w:szCs w:val="21"/>
              </w:rPr>
              <w:t xml:space="preserve">Strengthen – </w:t>
            </w:r>
            <w:r w:rsidR="000F06AB" w:rsidRPr="000F06AB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>In the mechanics of </w:t>
            </w:r>
            <w:r w:rsidR="000F06AB" w:rsidRPr="000F06AB">
              <w:rPr>
                <w:rStyle w:val="Emphasis"/>
                <w:rFonts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>materials</w:t>
            </w:r>
            <w:r w:rsidR="000F06AB" w:rsidRPr="000F06AB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>, the </w:t>
            </w:r>
            <w:r w:rsidR="000F06AB" w:rsidRPr="000F06AB">
              <w:rPr>
                <w:rStyle w:val="Emphasis"/>
                <w:rFonts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>strength</w:t>
            </w:r>
            <w:r w:rsidR="000F06AB" w:rsidRPr="000F06AB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> of a </w:t>
            </w:r>
            <w:r w:rsidR="000F06AB" w:rsidRPr="000F06AB">
              <w:rPr>
                <w:rStyle w:val="Emphasis"/>
                <w:rFonts w:cs="Arial"/>
                <w:b/>
                <w:bCs/>
                <w:i w:val="0"/>
                <w:iCs w:val="0"/>
                <w:color w:val="5F6368"/>
                <w:sz w:val="21"/>
                <w:szCs w:val="21"/>
                <w:shd w:val="clear" w:color="auto" w:fill="FFFFFF"/>
              </w:rPr>
              <w:t>material</w:t>
            </w:r>
            <w:r w:rsidR="000F06AB" w:rsidRPr="000F06AB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> is its ability to withstand an applied load without failure or plastic deformation.</w:t>
            </w:r>
          </w:p>
          <w:p w:rsidR="00755C98" w:rsidRPr="000F06AB" w:rsidRDefault="00755C98">
            <w:pPr>
              <w:rPr>
                <w:sz w:val="21"/>
                <w:szCs w:val="21"/>
              </w:rPr>
            </w:pPr>
            <w:r w:rsidRPr="000F06AB">
              <w:rPr>
                <w:sz w:val="21"/>
                <w:szCs w:val="21"/>
              </w:rPr>
              <w:t xml:space="preserve">Stiffen – </w:t>
            </w:r>
            <w:r w:rsidR="000F06AB" w:rsidRPr="000F06AB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Stiffness is </w:t>
            </w:r>
            <w:r w:rsidR="000F06AB" w:rsidRPr="000F06AB">
              <w:rPr>
                <w:rFonts w:cs="Arial"/>
                <w:b/>
                <w:bCs/>
                <w:color w:val="202124"/>
                <w:sz w:val="21"/>
                <w:szCs w:val="21"/>
                <w:shd w:val="clear" w:color="auto" w:fill="FFFFFF"/>
              </w:rPr>
              <w:t>the rigidness of any object or material</w:t>
            </w:r>
            <w:r w:rsidR="000F06AB" w:rsidRPr="000F06AB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.</w:t>
            </w:r>
          </w:p>
          <w:p w:rsidR="00755C98" w:rsidRDefault="00755C98">
            <w:pPr>
              <w:rPr>
                <w:sz w:val="21"/>
                <w:szCs w:val="21"/>
              </w:rPr>
            </w:pPr>
            <w:r w:rsidRPr="000F06AB">
              <w:rPr>
                <w:sz w:val="21"/>
                <w:szCs w:val="21"/>
              </w:rPr>
              <w:t xml:space="preserve">Reinforce – </w:t>
            </w:r>
            <w:r w:rsidR="000F06AB" w:rsidRPr="000F06AB">
              <w:rPr>
                <w:sz w:val="21"/>
                <w:szCs w:val="21"/>
              </w:rPr>
              <w:t>to give added strength or support</w:t>
            </w:r>
          </w:p>
          <w:p w:rsidR="000F06AB" w:rsidRDefault="000F06AB">
            <w:pPr>
              <w:rPr>
                <w:sz w:val="21"/>
                <w:szCs w:val="21"/>
              </w:rPr>
            </w:pPr>
          </w:p>
          <w:p w:rsidR="000F06AB" w:rsidRPr="000F06AB" w:rsidRDefault="000F06AB" w:rsidP="000F06AB">
            <w:pPr>
              <w:pStyle w:val="ListParagraph"/>
              <w:numPr>
                <w:ilvl w:val="0"/>
                <w:numId w:val="1"/>
              </w:numPr>
              <w:rPr>
                <w:sz w:val="21"/>
                <w:szCs w:val="21"/>
              </w:rPr>
            </w:pPr>
            <w:r w:rsidRPr="000F06AB">
              <w:rPr>
                <w:sz w:val="21"/>
                <w:szCs w:val="21"/>
              </w:rPr>
              <w:t>Explore using types of card, layers of material and stuffing.</w:t>
            </w:r>
          </w:p>
          <w:p w:rsidR="00755C98" w:rsidRDefault="00755C98"/>
          <w:p w:rsidR="00755C98" w:rsidRDefault="00755C98"/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>
              <w:rPr>
                <w:rFonts w:ascii="XCCW Joined 6a" w:hAnsi="XCCW Joined 6a"/>
                <w:sz w:val="18"/>
                <w:szCs w:val="18"/>
                <w:u w:val="single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To select from and use a wider range of materials and components, according to their functional properties and aesthetic qualities.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select textiles for their functional and aesthetic qualities</w:t>
            </w:r>
          </w:p>
          <w:p w:rsidR="00883924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I can use a wider range of components to add to the overall aesthetics </w:t>
            </w:r>
          </w:p>
          <w:p w:rsidR="00A779D5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lastRenderedPageBreak/>
              <w:t>I can accurately measure, mark out, cut and shape materials and components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>
              <w:rPr>
                <w:rFonts w:ascii="XCCW Joined 6a" w:hAnsi="XCCW Joined 6a"/>
                <w:sz w:val="18"/>
                <w:szCs w:val="18"/>
              </w:rPr>
              <w:t>I can pin and tack material pieces together (with support if needed)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accurately assemble, join and combine materials and components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 xml:space="preserve">I have produced a clearly identifiable Christmas tree decoration </w:t>
            </w:r>
          </w:p>
          <w:p w:rsidR="00FC6DEC" w:rsidRDefault="00A779D5" w:rsidP="00A779D5">
            <w:pPr>
              <w:pStyle w:val="NoSpacing"/>
            </w:pPr>
            <w:r w:rsidRPr="003C31B2">
              <w:rPr>
                <w:rFonts w:ascii="XCCW Joined 6a" w:hAnsi="XCCW Joined 6a"/>
                <w:sz w:val="18"/>
                <w:szCs w:val="18"/>
              </w:rPr>
              <w:t>Challenge: Demonstrate resilience when tackling problems</w:t>
            </w:r>
          </w:p>
        </w:tc>
        <w:tc>
          <w:tcPr>
            <w:tcW w:w="6186" w:type="dxa"/>
          </w:tcPr>
          <w:p w:rsidR="000F06AB" w:rsidRPr="000F06AB" w:rsidRDefault="000F06AB" w:rsidP="000F06AB">
            <w:pPr>
              <w:rPr>
                <w:b/>
                <w:u w:val="single"/>
              </w:rPr>
            </w:pPr>
            <w:r w:rsidRPr="000F06AB">
              <w:rPr>
                <w:b/>
                <w:u w:val="single"/>
              </w:rPr>
              <w:lastRenderedPageBreak/>
              <w:t xml:space="preserve">Vocabulary </w:t>
            </w:r>
          </w:p>
          <w:p w:rsidR="000F06AB" w:rsidRPr="00883924" w:rsidRDefault="000F06AB" w:rsidP="000F06AB">
            <w:pPr>
              <w:rPr>
                <w:sz w:val="21"/>
                <w:szCs w:val="21"/>
              </w:rPr>
            </w:pPr>
            <w:r w:rsidRPr="00883924">
              <w:rPr>
                <w:sz w:val="21"/>
                <w:szCs w:val="21"/>
              </w:rPr>
              <w:t>C</w:t>
            </w:r>
            <w:r w:rsidR="00883924">
              <w:rPr>
                <w:sz w:val="21"/>
                <w:szCs w:val="21"/>
              </w:rPr>
              <w:t>omponent</w:t>
            </w:r>
            <w:r w:rsidRPr="00883924">
              <w:rPr>
                <w:sz w:val="21"/>
                <w:szCs w:val="21"/>
              </w:rPr>
              <w:t xml:space="preserve"> – </w:t>
            </w:r>
            <w:r w:rsidR="00883924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a part or element of a larger whole</w:t>
            </w:r>
          </w:p>
          <w:p w:rsidR="000F06AB" w:rsidRPr="00883924" w:rsidRDefault="000F06AB" w:rsidP="000F06AB">
            <w:pPr>
              <w:rPr>
                <w:sz w:val="21"/>
                <w:szCs w:val="21"/>
              </w:rPr>
            </w:pPr>
            <w:r w:rsidRPr="00883924">
              <w:rPr>
                <w:sz w:val="21"/>
                <w:szCs w:val="21"/>
              </w:rPr>
              <w:t xml:space="preserve">Aesthetic qualities – </w:t>
            </w:r>
            <w:r w:rsidR="00883924">
              <w:rPr>
                <w:sz w:val="21"/>
                <w:szCs w:val="21"/>
              </w:rPr>
              <w:t>refers to the overall visual effects of the design</w:t>
            </w:r>
          </w:p>
          <w:p w:rsidR="000F06AB" w:rsidRPr="00883924" w:rsidRDefault="002F61D8" w:rsidP="000F06A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Pin and </w:t>
            </w:r>
            <w:r w:rsidR="000F06AB" w:rsidRPr="00883924">
              <w:rPr>
                <w:sz w:val="21"/>
                <w:szCs w:val="21"/>
              </w:rPr>
              <w:t xml:space="preserve">Tack </w:t>
            </w:r>
            <w:proofErr w:type="gramStart"/>
            <w:r w:rsidR="000F06AB" w:rsidRPr="00883924">
              <w:rPr>
                <w:sz w:val="21"/>
                <w:szCs w:val="21"/>
              </w:rPr>
              <w:t xml:space="preserve">– </w:t>
            </w:r>
            <w:r>
              <w:rPr>
                <w:sz w:val="21"/>
                <w:szCs w:val="21"/>
              </w:rPr>
              <w:t xml:space="preserve"> hold</w:t>
            </w:r>
            <w:proofErr w:type="gramEnd"/>
            <w:r>
              <w:rPr>
                <w:sz w:val="21"/>
                <w:szCs w:val="21"/>
              </w:rPr>
              <w:t xml:space="preserve"> materials in place with pins – tacking is loose stitches to hold materials in place which are then removed.</w:t>
            </w:r>
          </w:p>
          <w:p w:rsidR="000F06AB" w:rsidRPr="00883924" w:rsidRDefault="000F06AB" w:rsidP="000F06AB">
            <w:pPr>
              <w:rPr>
                <w:sz w:val="21"/>
                <w:szCs w:val="21"/>
              </w:rPr>
            </w:pPr>
            <w:r w:rsidRPr="00883924">
              <w:rPr>
                <w:sz w:val="21"/>
                <w:szCs w:val="21"/>
              </w:rPr>
              <w:t>Applique –</w:t>
            </w:r>
            <w:r w:rsidR="002F61D8" w:rsidRPr="002F61D8">
              <w:rPr>
                <w:rFonts w:cs="Arial"/>
                <w:bCs/>
                <w:color w:val="202124"/>
                <w:sz w:val="21"/>
                <w:szCs w:val="21"/>
                <w:shd w:val="clear" w:color="auto" w:fill="FFFFFF"/>
              </w:rPr>
              <w:t xml:space="preserve">sewing technique in which fabric patches </w:t>
            </w:r>
            <w:proofErr w:type="gramStart"/>
            <w:r w:rsidR="002F61D8" w:rsidRPr="002F61D8">
              <w:rPr>
                <w:rFonts w:cs="Arial"/>
                <w:bCs/>
                <w:color w:val="202124"/>
                <w:sz w:val="21"/>
                <w:szCs w:val="21"/>
                <w:shd w:val="clear" w:color="auto" w:fill="FFFFFF"/>
              </w:rPr>
              <w:t>are layered</w:t>
            </w:r>
            <w:proofErr w:type="gramEnd"/>
            <w:r w:rsidR="002F61D8" w:rsidRPr="002F61D8">
              <w:rPr>
                <w:rFonts w:cs="Arial"/>
                <w:bCs/>
                <w:color w:val="202124"/>
                <w:sz w:val="21"/>
                <w:szCs w:val="21"/>
                <w:shd w:val="clear" w:color="auto" w:fill="FFFFFF"/>
              </w:rPr>
              <w:t xml:space="preserve"> on a foundation fabric, then stitched in place by hand or machine with the raw edges turned under or covered with decorative stitching</w:t>
            </w:r>
            <w:r w:rsidR="002F61D8" w:rsidRPr="002F61D8">
              <w:rPr>
                <w:rFonts w:cs="Arial"/>
                <w:color w:val="202124"/>
                <w:sz w:val="21"/>
                <w:szCs w:val="21"/>
                <w:shd w:val="clear" w:color="auto" w:fill="FFFFFF"/>
              </w:rPr>
              <w:t>.</w:t>
            </w:r>
          </w:p>
          <w:p w:rsidR="000F06AB" w:rsidRDefault="000F06AB" w:rsidP="000F06AB"/>
          <w:p w:rsidR="00211C54" w:rsidRDefault="00211C54" w:rsidP="000F06AB">
            <w:pPr>
              <w:rPr>
                <w:noProof/>
                <w:lang w:eastAsia="en-GB"/>
              </w:rPr>
            </w:pPr>
          </w:p>
          <w:p w:rsidR="000F06AB" w:rsidRDefault="002F61D8" w:rsidP="000F06A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AA6A815" wp14:editId="5E3CDE1F">
                  <wp:extent cx="3750068" cy="1751330"/>
                  <wp:effectExtent l="0" t="0" r="317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1468" cy="177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61D8" w:rsidRDefault="00211C54" w:rsidP="000F06AB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126365</wp:posOffset>
                  </wp:positionV>
                  <wp:extent cx="1869440" cy="1087755"/>
                  <wp:effectExtent l="0" t="0" r="0" b="0"/>
                  <wp:wrapTight wrapText="bothSides">
                    <wp:wrapPolygon edited="0">
                      <wp:start x="0" y="0"/>
                      <wp:lineTo x="0" y="21184"/>
                      <wp:lineTo x="21351" y="21184"/>
                      <wp:lineTo x="21351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440" cy="1087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F61D8" w:rsidRDefault="002F61D8" w:rsidP="000F06AB"/>
          <w:p w:rsidR="002F61D8" w:rsidRDefault="002F61D8" w:rsidP="000F06AB"/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11C54" w:rsidRDefault="00211C54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</w:p>
          <w:p w:rsidR="002F61D8" w:rsidRPr="002F61D8" w:rsidRDefault="002F61D8" w:rsidP="002F61D8">
            <w:pPr>
              <w:shd w:val="clear" w:color="auto" w:fill="FFFFFF"/>
              <w:tabs>
                <w:tab w:val="num" w:pos="720"/>
              </w:tabs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Embellishments - </w:t>
            </w:r>
            <w:r w:rsidRPr="002F61D8">
              <w:rPr>
                <w:rFonts w:eastAsia="Times New Roman" w:cs="Arial"/>
                <w:color w:val="202124"/>
                <w:sz w:val="21"/>
                <w:szCs w:val="21"/>
                <w:lang w:eastAsia="en-GB"/>
              </w:rPr>
              <w:t>a decorative detail or feature added to somet</w:t>
            </w:r>
            <w:r>
              <w:rPr>
                <w:rFonts w:eastAsia="Times New Roman" w:cs="Arial"/>
                <w:color w:val="202124"/>
                <w:sz w:val="21"/>
                <w:szCs w:val="21"/>
                <w:lang w:eastAsia="en-GB"/>
              </w:rPr>
              <w:t xml:space="preserve">hing to make it more attractive: </w:t>
            </w:r>
            <w:r w:rsidRPr="002F61D8">
              <w:rPr>
                <w:sz w:val="21"/>
                <w:szCs w:val="21"/>
              </w:rPr>
              <w:t xml:space="preserve">Sequins, beads, buttons, </w:t>
            </w:r>
            <w:proofErr w:type="gramStart"/>
            <w:r w:rsidRPr="002F61D8">
              <w:rPr>
                <w:sz w:val="21"/>
                <w:szCs w:val="21"/>
              </w:rPr>
              <w:t>ribbons</w:t>
            </w:r>
            <w:proofErr w:type="gramEnd"/>
            <w:r>
              <w:rPr>
                <w:sz w:val="21"/>
                <w:szCs w:val="21"/>
              </w:rPr>
              <w:t>.</w:t>
            </w:r>
          </w:p>
          <w:p w:rsidR="002F61D8" w:rsidRDefault="00211C54" w:rsidP="000F06AB">
            <w:r>
              <w:rPr>
                <w:noProof/>
                <w:lang w:eastAsia="en-GB"/>
              </w:rPr>
              <w:drawing>
                <wp:inline distT="0" distB="0" distL="0" distR="0" wp14:anchorId="66234F48" wp14:editId="2C574029">
                  <wp:extent cx="818716" cy="1191802"/>
                  <wp:effectExtent l="0" t="0" r="635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649" cy="1210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F06AB" w:rsidRDefault="000F06AB" w:rsidP="000F06AB">
            <w:r>
              <w:t>Seam allowance:</w:t>
            </w:r>
          </w:p>
          <w:p w:rsidR="00883924" w:rsidRPr="00883924" w:rsidRDefault="00883924" w:rsidP="000F06AB">
            <w:r w:rsidRPr="00883924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 xml:space="preserve">Seam allowance is the area between the fabric edge and the stitching line on two pieces of material </w:t>
            </w:r>
            <w:proofErr w:type="gramStart"/>
            <w:r w:rsidRPr="00883924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>being sewn</w:t>
            </w:r>
            <w:proofErr w:type="gramEnd"/>
            <w:r w:rsidRPr="00883924">
              <w:rPr>
                <w:rFonts w:cs="Arial"/>
                <w:color w:val="4D5156"/>
                <w:sz w:val="21"/>
                <w:szCs w:val="21"/>
                <w:shd w:val="clear" w:color="auto" w:fill="FFFFFF"/>
              </w:rPr>
              <w:t xml:space="preserve"> together.</w:t>
            </w:r>
          </w:p>
          <w:p w:rsidR="000F06AB" w:rsidRDefault="00211C54" w:rsidP="000F06AB">
            <w:r>
              <w:rPr>
                <w:noProof/>
                <w:lang w:eastAsia="en-GB"/>
              </w:rPr>
              <w:drawing>
                <wp:inline distT="0" distB="0" distL="0" distR="0" wp14:anchorId="5836314F" wp14:editId="53280E2A">
                  <wp:extent cx="1266803" cy="1407559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547" cy="1415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83924" w:rsidRDefault="00883924" w:rsidP="000F06AB">
            <w:pPr>
              <w:rPr>
                <w:sz w:val="21"/>
                <w:szCs w:val="21"/>
              </w:rPr>
            </w:pPr>
          </w:p>
          <w:p w:rsidR="00883924" w:rsidRPr="00883924" w:rsidRDefault="00883924" w:rsidP="000F06AB">
            <w:pPr>
              <w:rPr>
                <w:sz w:val="21"/>
                <w:szCs w:val="21"/>
              </w:rPr>
            </w:pPr>
            <w:r w:rsidRPr="00883924">
              <w:rPr>
                <w:sz w:val="21"/>
                <w:szCs w:val="21"/>
              </w:rPr>
              <w:t>Measure and cut accurately to 1cm.</w:t>
            </w:r>
          </w:p>
          <w:p w:rsidR="00883924" w:rsidRDefault="00883924" w:rsidP="000F06AB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39370</wp:posOffset>
                  </wp:positionV>
                  <wp:extent cx="2537460" cy="694690"/>
                  <wp:effectExtent l="0" t="0" r="0" b="0"/>
                  <wp:wrapTight wrapText="bothSides">
                    <wp:wrapPolygon edited="0">
                      <wp:start x="0" y="0"/>
                      <wp:lineTo x="0" y="20731"/>
                      <wp:lineTo x="21405" y="20731"/>
                      <wp:lineTo x="2140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7460" cy="69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  <w:p w:rsidR="00883924" w:rsidRDefault="00883924" w:rsidP="000F06AB"/>
        </w:tc>
      </w:tr>
      <w:tr w:rsidR="00FC6DEC" w:rsidTr="00A779D5">
        <w:tc>
          <w:tcPr>
            <w:tcW w:w="3397" w:type="dxa"/>
          </w:tcPr>
          <w:p w:rsidR="00A779D5" w:rsidRPr="003C31B2" w:rsidRDefault="00A779D5" w:rsidP="00A779D5">
            <w:pPr>
              <w:ind w:left="-1"/>
              <w:rPr>
                <w:rFonts w:ascii="XCCW Joined 6a" w:hAnsi="XCCW Joined 6a"/>
                <w:sz w:val="18"/>
                <w:szCs w:val="18"/>
                <w:u w:val="single"/>
              </w:rPr>
            </w:pPr>
            <w:proofErr w:type="gramStart"/>
            <w:r>
              <w:rPr>
                <w:rFonts w:ascii="XCCW Joined 6a" w:hAnsi="XCCW Joined 6a"/>
                <w:sz w:val="18"/>
                <w:szCs w:val="18"/>
                <w:u w:val="single"/>
              </w:rPr>
              <w:lastRenderedPageBreak/>
              <w:t>LO:</w:t>
            </w:r>
            <w:proofErr w:type="gramEnd"/>
            <w:r>
              <w:rPr>
                <w:rFonts w:ascii="XCCW Joined 6a" w:hAnsi="XCCW Joined 6a"/>
                <w:sz w:val="18"/>
                <w:szCs w:val="18"/>
                <w:u w:val="single"/>
              </w:rPr>
              <w:t xml:space="preserve"> </w:t>
            </w:r>
            <w:r w:rsidRPr="003C31B2">
              <w:rPr>
                <w:rFonts w:ascii="XCCW Joined 6a" w:hAnsi="XCCW Joined 6a"/>
                <w:sz w:val="18"/>
                <w:szCs w:val="18"/>
                <w:u w:val="single"/>
              </w:rPr>
              <w:t>To evaluate their ideas and products against the design criteria.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lastRenderedPageBreak/>
              <w:t>I can use the design criteria to evaluate my product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identify the strengths of my decoration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identify the areas of development for my product</w:t>
            </w:r>
          </w:p>
          <w:p w:rsidR="00A779D5" w:rsidRPr="003C31B2" w:rsidRDefault="00A779D5" w:rsidP="00A779D5">
            <w:pPr>
              <w:pStyle w:val="NoSpacing"/>
              <w:rPr>
                <w:rFonts w:ascii="XCCW Joined 6a" w:hAnsi="XCCW Joined 6a"/>
                <w:sz w:val="18"/>
                <w:szCs w:val="18"/>
              </w:rPr>
            </w:pPr>
            <w:r w:rsidRPr="003C31B2">
              <w:rPr>
                <w:rFonts w:ascii="XCCW Joined 6a" w:hAnsi="XCCW Joined 6a"/>
                <w:sz w:val="18"/>
                <w:szCs w:val="18"/>
              </w:rPr>
              <w:t>I can explain what I would do differently if the chance arose</w:t>
            </w:r>
          </w:p>
          <w:p w:rsidR="00FC6DEC" w:rsidRDefault="00A779D5" w:rsidP="00A779D5">
            <w:pPr>
              <w:pStyle w:val="NoSpacing"/>
            </w:pPr>
            <w:r w:rsidRPr="003C31B2">
              <w:rPr>
                <w:rFonts w:ascii="XCCW Joined 6a" w:hAnsi="XCCW Joined 6a"/>
                <w:sz w:val="18"/>
                <w:szCs w:val="18"/>
              </w:rPr>
              <w:t>Challenge: Consider the views of others when evaluating my product</w:t>
            </w:r>
          </w:p>
        </w:tc>
        <w:tc>
          <w:tcPr>
            <w:tcW w:w="6186" w:type="dxa"/>
          </w:tcPr>
          <w:p w:rsidR="00FC6DEC" w:rsidRDefault="00FC6DEC">
            <w:bookmarkStart w:id="0" w:name="_GoBack"/>
            <w:bookmarkEnd w:id="0"/>
          </w:p>
        </w:tc>
      </w:tr>
    </w:tbl>
    <w:p w:rsidR="00FC6DEC" w:rsidRDefault="00FC6DEC"/>
    <w:sectPr w:rsidR="00FC6D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2F4D"/>
    <w:multiLevelType w:val="hybridMultilevel"/>
    <w:tmpl w:val="45985294"/>
    <w:lvl w:ilvl="0" w:tplc="62B64382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A450C4F"/>
    <w:multiLevelType w:val="multilevel"/>
    <w:tmpl w:val="B6BA7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DEC"/>
    <w:rsid w:val="000F06AB"/>
    <w:rsid w:val="00211C54"/>
    <w:rsid w:val="002F61D8"/>
    <w:rsid w:val="003954F1"/>
    <w:rsid w:val="00436ECB"/>
    <w:rsid w:val="00755C98"/>
    <w:rsid w:val="00883924"/>
    <w:rsid w:val="00925309"/>
    <w:rsid w:val="00A779D5"/>
    <w:rsid w:val="00CA4980"/>
    <w:rsid w:val="00E80200"/>
    <w:rsid w:val="00E96408"/>
    <w:rsid w:val="00F53589"/>
    <w:rsid w:val="00FA0D4A"/>
    <w:rsid w:val="00FC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A5B45"/>
  <w15:chartTrackingRefBased/>
  <w15:docId w15:val="{AEA709AD-2213-45B8-93D6-F2F275499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779D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80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954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3589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F06AB"/>
    <w:rPr>
      <w:i/>
      <w:iCs/>
    </w:rPr>
  </w:style>
  <w:style w:type="paragraph" w:styleId="ListParagraph">
    <w:name w:val="List Paragraph"/>
    <w:basedOn w:val="Normal"/>
    <w:uiPriority w:val="34"/>
    <w:qFormat/>
    <w:rsid w:val="000F06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0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2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8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1609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7017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0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hyperlink" Target="https://www.lifewithgremlins.com/christmas-symbols-meanings/" TargetMode="External"/><Relationship Id="rId11" Type="http://schemas.openxmlformats.org/officeDocument/2006/relationships/hyperlink" Target="https://www.youtube.com/watch?v=GUT2VPVMy3E" TargetMode="External"/><Relationship Id="rId5" Type="http://schemas.openxmlformats.org/officeDocument/2006/relationships/hyperlink" Target="https://www.twinkl.co.uk/resource/t2-t-72347-ks2-symbols-of-christmas-information-powerpoint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www.youtube.com/watch?v=p-_P3ETtbDc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raydene.gregory</cp:lastModifiedBy>
  <cp:revision>5</cp:revision>
  <dcterms:created xsi:type="dcterms:W3CDTF">2021-10-11T10:29:00Z</dcterms:created>
  <dcterms:modified xsi:type="dcterms:W3CDTF">2021-10-17T20:55:00Z</dcterms:modified>
</cp:coreProperties>
</file>