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bookmarkStart w:id="0" w:name="_GoBack" w:colFirst="1" w:colLast="1"/>
            <w:r w:rsidRPr="002C1522">
              <w:rPr>
                <w:b/>
                <w:sz w:val="24"/>
                <w:szCs w:val="24"/>
              </w:rPr>
              <w:t>Subject: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DT</w:t>
            </w:r>
            <w:r w:rsidR="00F125EC">
              <w:rPr>
                <w:sz w:val="24"/>
                <w:szCs w:val="24"/>
              </w:rPr>
              <w:t xml:space="preserve"> – </w:t>
            </w:r>
            <w:r w:rsidR="00F125EC" w:rsidRPr="00634A1F">
              <w:rPr>
                <w:sz w:val="24"/>
                <w:szCs w:val="24"/>
                <w:highlight w:val="cyan"/>
              </w:rPr>
              <w:t>This will be changing Summer 2022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 w:rsidP="00330BB3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        </w:t>
            </w:r>
            <w:r w:rsidR="00330BB3">
              <w:rPr>
                <w:sz w:val="24"/>
                <w:szCs w:val="24"/>
              </w:rPr>
              <w:t>6</w:t>
            </w:r>
            <w:r w:rsidRPr="00B65AC8">
              <w:rPr>
                <w:sz w:val="24"/>
                <w:szCs w:val="24"/>
              </w:rPr>
              <w:t xml:space="preserve">  </w:t>
            </w:r>
            <w:r w:rsidRPr="002C1522">
              <w:rPr>
                <w:b/>
                <w:sz w:val="24"/>
                <w:szCs w:val="24"/>
              </w:rPr>
              <w:t xml:space="preserve">            Term</w:t>
            </w:r>
            <w:r w:rsidR="00C720D7">
              <w:rPr>
                <w:b/>
                <w:sz w:val="24"/>
                <w:szCs w:val="24"/>
              </w:rPr>
              <w:t xml:space="preserve">      </w:t>
            </w:r>
            <w:r w:rsidR="00330BB3">
              <w:rPr>
                <w:sz w:val="24"/>
                <w:szCs w:val="24"/>
              </w:rPr>
              <w:t>3</w:t>
            </w:r>
          </w:p>
        </w:tc>
        <w:tc>
          <w:tcPr>
            <w:tcW w:w="9996" w:type="dxa"/>
            <w:gridSpan w:val="2"/>
          </w:tcPr>
          <w:p w:rsidR="002C1522" w:rsidRPr="00D06738" w:rsidRDefault="002C1522" w:rsidP="00D06738">
            <w:pPr>
              <w:rPr>
                <w:b/>
                <w:sz w:val="24"/>
                <w:szCs w:val="24"/>
              </w:rPr>
            </w:pPr>
            <w:r w:rsidRPr="00D06738">
              <w:rPr>
                <w:b/>
                <w:sz w:val="24"/>
                <w:szCs w:val="24"/>
              </w:rPr>
              <w:t>Skills Outcome (s):</w:t>
            </w:r>
          </w:p>
          <w:p w:rsidR="002C1522" w:rsidRPr="00B65AC8" w:rsidRDefault="001E4E1C" w:rsidP="0023751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Fairground ride containing an electrical circuit</w:t>
            </w:r>
            <w:r w:rsidR="009F5315">
              <w:rPr>
                <w:sz w:val="24"/>
                <w:szCs w:val="24"/>
              </w:rPr>
              <w:t xml:space="preserve">  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Woodwork</w:t>
            </w:r>
          </w:p>
          <w:p w:rsidR="0076745D" w:rsidRPr="002C1522" w:rsidRDefault="0076745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6 hours (approx.) + making time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Knowledge Outcome (s):</w:t>
            </w:r>
          </w:p>
          <w:p w:rsidR="00330BB3" w:rsidRPr="008B60D1" w:rsidRDefault="001E4E1C" w:rsidP="00330B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draw on and apply knowledge from previous units of work.</w:t>
            </w:r>
          </w:p>
        </w:tc>
      </w:tr>
      <w:tr w:rsidR="007E178F" w:rsidTr="000E384F">
        <w:trPr>
          <w:trHeight w:val="5566"/>
        </w:trPr>
        <w:tc>
          <w:tcPr>
            <w:tcW w:w="4997" w:type="dxa"/>
          </w:tcPr>
          <w:p w:rsidR="007E178F" w:rsidRDefault="007E178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National Curriculum </w:t>
            </w:r>
            <w:r w:rsidRPr="002C1522">
              <w:rPr>
                <w:b/>
                <w:sz w:val="24"/>
                <w:szCs w:val="24"/>
              </w:rPr>
              <w:t>LO:</w:t>
            </w:r>
          </w:p>
          <w:p w:rsidR="007E178F" w:rsidRDefault="008641F3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7E178F" w:rsidRPr="00BD2BC3" w:rsidRDefault="007E178F">
            <w:pPr>
              <w:rPr>
                <w:sz w:val="24"/>
                <w:szCs w:val="24"/>
              </w:rPr>
            </w:pPr>
            <w:r w:rsidRPr="00BD2BC3">
              <w:rPr>
                <w:sz w:val="24"/>
                <w:szCs w:val="24"/>
              </w:rPr>
              <w:t>To carry out research into fairground rides</w:t>
            </w:r>
          </w:p>
          <w:p w:rsidR="007E178F" w:rsidRPr="00BD2BC3" w:rsidRDefault="007E178F">
            <w:pPr>
              <w:rPr>
                <w:sz w:val="24"/>
                <w:szCs w:val="24"/>
              </w:rPr>
            </w:pPr>
            <w:r w:rsidRPr="00BD2BC3">
              <w:rPr>
                <w:sz w:val="24"/>
                <w:szCs w:val="24"/>
              </w:rPr>
              <w:t xml:space="preserve">To know how simple </w:t>
            </w:r>
            <w:r w:rsidR="00DA7B1A" w:rsidRPr="00BD2BC3">
              <w:rPr>
                <w:sz w:val="24"/>
                <w:szCs w:val="24"/>
              </w:rPr>
              <w:t>electrical circuits and components can be used to create functional products</w:t>
            </w:r>
          </w:p>
          <w:p w:rsidR="00DA7B1A" w:rsidRPr="00BD2BC3" w:rsidRDefault="00DA7B1A">
            <w:pPr>
              <w:rPr>
                <w:sz w:val="24"/>
                <w:szCs w:val="24"/>
              </w:rPr>
            </w:pPr>
            <w:r w:rsidRPr="00BD2BC3">
              <w:rPr>
                <w:sz w:val="24"/>
                <w:szCs w:val="24"/>
              </w:rPr>
              <w:t>To make design decisions taking account of constraints such as time, resources and cost</w:t>
            </w:r>
          </w:p>
          <w:p w:rsidR="00DA7B1A" w:rsidRPr="00BD2BC3" w:rsidRDefault="00DA7B1A">
            <w:pPr>
              <w:rPr>
                <w:rFonts w:cs="Arial"/>
                <w:color w:val="000000"/>
                <w:sz w:val="24"/>
                <w:szCs w:val="24"/>
              </w:rPr>
            </w:pPr>
            <w:r w:rsidRPr="00BD2BC3">
              <w:rPr>
                <w:rFonts w:cs="Arial"/>
                <w:color w:val="000000"/>
                <w:sz w:val="24"/>
                <w:szCs w:val="24"/>
              </w:rPr>
              <w:t>To select from and use a wider range of materials and components, including construction materials and textiles according to their functional properties and aesthetic qualities.</w:t>
            </w:r>
          </w:p>
          <w:p w:rsidR="00DA7B1A" w:rsidRPr="00BD2BC3" w:rsidRDefault="00DA7B1A">
            <w:pPr>
              <w:rPr>
                <w:rFonts w:cs="Arial"/>
                <w:color w:val="000000"/>
                <w:sz w:val="24"/>
                <w:szCs w:val="24"/>
              </w:rPr>
            </w:pPr>
            <w:r w:rsidRPr="00BD2BC3">
              <w:rPr>
                <w:rFonts w:cs="Arial"/>
                <w:color w:val="000000"/>
                <w:sz w:val="24"/>
                <w:szCs w:val="24"/>
              </w:rPr>
              <w:t>To communicate ideas through cross-sectional diagrams</w:t>
            </w:r>
          </w:p>
          <w:p w:rsidR="00BD2BC3" w:rsidRPr="00BD2BC3" w:rsidRDefault="00BD2BC3">
            <w:pPr>
              <w:rPr>
                <w:rFonts w:cs="Arial"/>
                <w:color w:val="000000"/>
                <w:sz w:val="24"/>
                <w:szCs w:val="24"/>
              </w:rPr>
            </w:pPr>
            <w:r w:rsidRPr="00BD2BC3">
              <w:rPr>
                <w:rFonts w:cs="Arial"/>
                <w:color w:val="000000"/>
                <w:sz w:val="24"/>
                <w:szCs w:val="24"/>
              </w:rPr>
              <w:t>To evaluate the quality of the design, manufacture and fitness for purpose of products</w:t>
            </w:r>
          </w:p>
          <w:p w:rsidR="007E178F" w:rsidRPr="00BD2BC3" w:rsidRDefault="007E178F" w:rsidP="00BD2BC3">
            <w:pPr>
              <w:rPr>
                <w:sz w:val="24"/>
                <w:szCs w:val="24"/>
              </w:rPr>
            </w:pPr>
          </w:p>
        </w:tc>
        <w:tc>
          <w:tcPr>
            <w:tcW w:w="4997" w:type="dxa"/>
          </w:tcPr>
          <w:p w:rsidR="007E178F" w:rsidRPr="008B60D1" w:rsidRDefault="007E178F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Suggested activities / tasks:</w:t>
            </w:r>
          </w:p>
          <w:p w:rsidR="007E178F" w:rsidRDefault="007E178F" w:rsidP="00F728BD">
            <w:pPr>
              <w:pStyle w:val="ListParagraph"/>
              <w:numPr>
                <w:ilvl w:val="0"/>
                <w:numId w:val="4"/>
              </w:numPr>
            </w:pPr>
            <w:r>
              <w:t>Research fairground rides and discuss audience and design.</w:t>
            </w:r>
          </w:p>
          <w:p w:rsidR="007E178F" w:rsidRDefault="007E178F" w:rsidP="00F728BD">
            <w:pPr>
              <w:pStyle w:val="ListParagraph"/>
              <w:numPr>
                <w:ilvl w:val="0"/>
                <w:numId w:val="4"/>
              </w:numPr>
            </w:pPr>
            <w:r>
              <w:t>Include the history of fairground rides – what was available before electricity?</w:t>
            </w:r>
          </w:p>
          <w:p w:rsidR="007E178F" w:rsidRDefault="007E178F" w:rsidP="00F728BD">
            <w:pPr>
              <w:pStyle w:val="ListParagraph"/>
              <w:numPr>
                <w:ilvl w:val="0"/>
                <w:numId w:val="4"/>
              </w:numPr>
            </w:pPr>
            <w:r>
              <w:t>Investigate mechanisms and what can be achieved (set limitations on design – horizontal / vertical circular motion)</w:t>
            </w:r>
          </w:p>
          <w:p w:rsidR="007E178F" w:rsidRDefault="007E178F" w:rsidP="00F728BD">
            <w:pPr>
              <w:pStyle w:val="ListParagraph"/>
              <w:numPr>
                <w:ilvl w:val="0"/>
                <w:numId w:val="4"/>
              </w:numPr>
            </w:pPr>
            <w:r>
              <w:t>Use research and design to develop SC</w:t>
            </w:r>
          </w:p>
          <w:p w:rsidR="007E178F" w:rsidRDefault="007E178F" w:rsidP="00F728BD">
            <w:pPr>
              <w:pStyle w:val="ListParagraph"/>
              <w:numPr>
                <w:ilvl w:val="0"/>
                <w:numId w:val="4"/>
              </w:numPr>
            </w:pPr>
            <w:r>
              <w:t xml:space="preserve">Design a circular fairground ride considering mechanism investigations. </w:t>
            </w:r>
          </w:p>
          <w:p w:rsidR="00565175" w:rsidRPr="00565175" w:rsidRDefault="00565175" w:rsidP="00565175">
            <w:pPr>
              <w:pStyle w:val="ListParagraph"/>
              <w:numPr>
                <w:ilvl w:val="0"/>
                <w:numId w:val="4"/>
              </w:numPr>
            </w:pPr>
            <w:r w:rsidRPr="00565175">
              <w:t>understand and use mechanical systems such as cams, pulleys and gears</w:t>
            </w:r>
          </w:p>
          <w:p w:rsidR="007E178F" w:rsidRPr="00F125EC" w:rsidRDefault="007E178F" w:rsidP="00F125EC">
            <w:pPr>
              <w:pStyle w:val="ListParagraph"/>
              <w:numPr>
                <w:ilvl w:val="0"/>
                <w:numId w:val="4"/>
              </w:numPr>
              <w:rPr>
                <w:rFonts w:cs="Arial"/>
                <w:color w:val="000000"/>
              </w:rPr>
            </w:pPr>
            <w:r w:rsidRPr="00F125EC">
              <w:rPr>
                <w:rFonts w:cs="Arial"/>
                <w:color w:val="000000"/>
              </w:rPr>
              <w:t>Draw on knowledge from previous work in DT, to select from and use a wider range of materials and components, including construction materials and textiles according to their functional properties and aesthetic qualities.</w:t>
            </w:r>
          </w:p>
          <w:p w:rsidR="007E178F" w:rsidRDefault="007E178F" w:rsidP="00F728B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Produce cross sectional</w:t>
            </w:r>
            <w:r w:rsidR="00565175">
              <w:rPr>
                <w:rFonts w:cs="Arial"/>
                <w:color w:val="000000"/>
              </w:rPr>
              <w:t xml:space="preserve"> and exploded</w:t>
            </w:r>
            <w:r>
              <w:rPr>
                <w:rFonts w:cs="Arial"/>
                <w:color w:val="000000"/>
              </w:rPr>
              <w:t xml:space="preserve"> diagrams</w:t>
            </w:r>
          </w:p>
          <w:p w:rsidR="00565175" w:rsidRPr="009C0ECC" w:rsidRDefault="00565175" w:rsidP="00F728B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20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Opportunity to refine their product, review and improve</w:t>
            </w:r>
          </w:p>
          <w:p w:rsidR="007E178F" w:rsidRDefault="007E178F" w:rsidP="00A91A09">
            <w:pPr>
              <w:pStyle w:val="ListParagraph"/>
              <w:numPr>
                <w:ilvl w:val="0"/>
                <w:numId w:val="4"/>
              </w:numPr>
            </w:pPr>
            <w:r>
              <w:t>Peer evaluate artefacts through a customer survey. Displayed for parents.</w:t>
            </w:r>
          </w:p>
          <w:p w:rsidR="00565175" w:rsidRPr="0023751A" w:rsidRDefault="00565175" w:rsidP="00A91A09">
            <w:pPr>
              <w:pStyle w:val="ListParagraph"/>
              <w:numPr>
                <w:ilvl w:val="0"/>
                <w:numId w:val="4"/>
              </w:numPr>
            </w:pPr>
          </w:p>
        </w:tc>
        <w:tc>
          <w:tcPr>
            <w:tcW w:w="4999" w:type="dxa"/>
          </w:tcPr>
          <w:p w:rsidR="007E178F" w:rsidRPr="008B60D1" w:rsidRDefault="007E178F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Key Questions:</w:t>
            </w:r>
            <w:r>
              <w:rPr>
                <w:b/>
                <w:sz w:val="24"/>
                <w:szCs w:val="24"/>
              </w:rPr>
              <w:t xml:space="preserve"> (not exhaustive)</w:t>
            </w:r>
          </w:p>
          <w:p w:rsidR="007E178F" w:rsidRPr="0076745D" w:rsidRDefault="007E178F" w:rsidP="002C1522">
            <w:pPr>
              <w:rPr>
                <w:sz w:val="24"/>
                <w:szCs w:val="24"/>
              </w:rPr>
            </w:pPr>
            <w:r w:rsidRPr="0076745D">
              <w:rPr>
                <w:sz w:val="24"/>
                <w:szCs w:val="24"/>
              </w:rPr>
              <w:t xml:space="preserve">What were rides like before electricity was invented? </w:t>
            </w:r>
          </w:p>
          <w:p w:rsidR="007E178F" w:rsidRPr="0076745D" w:rsidRDefault="007E178F" w:rsidP="002C1522">
            <w:pPr>
              <w:rPr>
                <w:sz w:val="24"/>
                <w:szCs w:val="24"/>
              </w:rPr>
            </w:pPr>
            <w:r w:rsidRPr="0076745D">
              <w:rPr>
                <w:sz w:val="24"/>
                <w:szCs w:val="24"/>
              </w:rPr>
              <w:t>How did electricity change fairground rides?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 w:rsidRPr="0076745D">
              <w:rPr>
                <w:sz w:val="24"/>
                <w:szCs w:val="24"/>
              </w:rPr>
              <w:t xml:space="preserve">How can you get the ride to rotate? 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components do you need?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you draw the circuit required?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makes a good fairground ride?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materials will you use and why?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precious work in DT will help you with this project?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will you make it aesthetically pleasing to the audience?</w:t>
            </w:r>
          </w:p>
          <w:p w:rsidR="007E178F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do we mean by a cross-section?</w:t>
            </w:r>
          </w:p>
          <w:p w:rsidR="007E178F" w:rsidRPr="0076745D" w:rsidRDefault="007E178F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artefact do you prefer? Why?</w:t>
            </w:r>
          </w:p>
          <w:p w:rsidR="007E178F" w:rsidRPr="008B60D1" w:rsidRDefault="007E178F" w:rsidP="002C1522">
            <w:pPr>
              <w:rPr>
                <w:b/>
                <w:sz w:val="24"/>
                <w:szCs w:val="24"/>
              </w:rPr>
            </w:pPr>
          </w:p>
          <w:p w:rsidR="007E178F" w:rsidRPr="008B60D1" w:rsidRDefault="007E178F" w:rsidP="002C1522">
            <w:pPr>
              <w:rPr>
                <w:b/>
                <w:sz w:val="24"/>
                <w:szCs w:val="24"/>
              </w:rPr>
            </w:pPr>
          </w:p>
          <w:p w:rsidR="007E178F" w:rsidRPr="008B60D1" w:rsidRDefault="007E178F" w:rsidP="002C1522">
            <w:pPr>
              <w:rPr>
                <w:b/>
                <w:sz w:val="24"/>
                <w:szCs w:val="24"/>
              </w:rPr>
            </w:pPr>
          </w:p>
          <w:p w:rsidR="007E178F" w:rsidRPr="008B60D1" w:rsidRDefault="007E178F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F728BD" w:rsidTr="002C1522">
        <w:trPr>
          <w:trHeight w:val="1550"/>
        </w:trPr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F728BD" w:rsidRPr="002C1522" w:rsidRDefault="00A91A09" w:rsidP="00F728BD">
            <w:pPr>
              <w:rPr>
                <w:b/>
                <w:sz w:val="24"/>
                <w:szCs w:val="24"/>
              </w:rPr>
            </w:pPr>
            <w:r>
              <w:t xml:space="preserve">Circuit, series circuit, </w:t>
            </w:r>
            <w:r w:rsidR="00317795">
              <w:t xml:space="preserve">system, battery, battery snaps, bulb, bulb holder, buzzer, switch, conductor, crocodile clip, current, electricity, motor, </w:t>
            </w:r>
            <w:r>
              <w:t xml:space="preserve">artefact, aesthetical attributes, components list, customer </w:t>
            </w:r>
            <w:r>
              <w:lastRenderedPageBreak/>
              <w:t xml:space="preserve">survey, design brief, </w:t>
            </w:r>
            <w:r w:rsidR="00317795">
              <w:t xml:space="preserve">performance (of the product), </w:t>
            </w:r>
            <w:r w:rsidR="0076745D">
              <w:t>horizontal, vertical, rotation</w:t>
            </w:r>
            <w:r w:rsidR="009F5315">
              <w:t>, cam, pulley, gears</w:t>
            </w:r>
          </w:p>
        </w:tc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Resources needed:</w:t>
            </w:r>
          </w:p>
          <w:p w:rsidR="00F728BD" w:rsidRPr="002C1522" w:rsidRDefault="001E4E1C" w:rsidP="00F728BD">
            <w:pPr>
              <w:rPr>
                <w:b/>
                <w:sz w:val="24"/>
                <w:szCs w:val="24"/>
              </w:rPr>
            </w:pPr>
            <w:r w:rsidRPr="00900E8C">
              <w:t xml:space="preserve">Lollipop sticks, dowel, cams (wooden and card), washers, a range of paper / card, spar wood, sandpaper, goggles, hand saws, rulers, bench hook, </w:t>
            </w:r>
            <w:proofErr w:type="spellStart"/>
            <w:r w:rsidRPr="00900E8C">
              <w:lastRenderedPageBreak/>
              <w:t>pva</w:t>
            </w:r>
            <w:proofErr w:type="spellEnd"/>
            <w:r w:rsidRPr="00900E8C">
              <w:t xml:space="preserve"> glue, elec</w:t>
            </w:r>
            <w:r w:rsidR="0076745D">
              <w:t>tronic components and batteries, decorative materials, construction materials</w:t>
            </w:r>
          </w:p>
        </w:tc>
        <w:tc>
          <w:tcPr>
            <w:tcW w:w="4999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Links to other subjects:</w:t>
            </w:r>
          </w:p>
          <w:p w:rsidR="00F728BD" w:rsidRDefault="001E4E1C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– electricity</w:t>
            </w:r>
            <w:r w:rsidR="00212519">
              <w:rPr>
                <w:sz w:val="24"/>
                <w:szCs w:val="24"/>
              </w:rPr>
              <w:t xml:space="preserve"> including electricity within the fairground ride (closed circuit) </w:t>
            </w:r>
          </w:p>
          <w:p w:rsidR="001E4E1C" w:rsidRDefault="001E4E1C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 – </w:t>
            </w:r>
            <w:r w:rsidR="00212519">
              <w:rPr>
                <w:sz w:val="24"/>
                <w:szCs w:val="24"/>
              </w:rPr>
              <w:t xml:space="preserve">The history of fair ground and the impact of electricity. </w:t>
            </w:r>
          </w:p>
          <w:p w:rsidR="001E4E1C" w:rsidRDefault="00212519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Art – Pop are signs. </w:t>
            </w:r>
          </w:p>
          <w:p w:rsidR="00F728BD" w:rsidRPr="002C1522" w:rsidRDefault="00F728BD" w:rsidP="00F728BD">
            <w:pPr>
              <w:rPr>
                <w:b/>
                <w:sz w:val="24"/>
                <w:szCs w:val="24"/>
              </w:rPr>
            </w:pPr>
          </w:p>
        </w:tc>
      </w:tr>
      <w:tr w:rsidR="00F728BD" w:rsidTr="002C1522">
        <w:trPr>
          <w:trHeight w:val="1409"/>
        </w:trPr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</w:p>
          <w:p w:rsidR="0076745D" w:rsidRPr="0076745D" w:rsidRDefault="0076745D" w:rsidP="00F728BD">
            <w:pPr>
              <w:rPr>
                <w:sz w:val="24"/>
                <w:szCs w:val="24"/>
              </w:rPr>
            </w:pPr>
            <w:r w:rsidRPr="0076745D">
              <w:rPr>
                <w:sz w:val="24"/>
                <w:szCs w:val="24"/>
              </w:rPr>
              <w:t>Supported whilst exploring circuits</w:t>
            </w:r>
          </w:p>
          <w:p w:rsidR="0076745D" w:rsidRPr="0076745D" w:rsidRDefault="00F125EC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Examples provided (WAGOLL) where required, e.g. drawing diagrams, mechanical workings</w:t>
            </w:r>
          </w:p>
          <w:p w:rsidR="0076745D" w:rsidRPr="002C1522" w:rsidRDefault="0076745D" w:rsidP="00F728BD">
            <w:pPr>
              <w:rPr>
                <w:b/>
                <w:sz w:val="24"/>
                <w:szCs w:val="24"/>
              </w:rPr>
            </w:pPr>
            <w:r w:rsidRPr="0076745D">
              <w:rPr>
                <w:sz w:val="24"/>
                <w:szCs w:val="24"/>
              </w:rPr>
              <w:t>Mixed ability groupings</w:t>
            </w:r>
          </w:p>
        </w:tc>
        <w:tc>
          <w:tcPr>
            <w:tcW w:w="4997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F728BD" w:rsidRPr="00C720D7" w:rsidRDefault="001E4E1C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components in electrical circuit (buzzer / bulb / speed control)</w:t>
            </w:r>
          </w:p>
        </w:tc>
        <w:tc>
          <w:tcPr>
            <w:tcW w:w="4999" w:type="dxa"/>
          </w:tcPr>
          <w:p w:rsidR="00F728BD" w:rsidRDefault="00F728BD" w:rsidP="00F728B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76745D" w:rsidRPr="0016589A" w:rsidRDefault="0076745D" w:rsidP="00F72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-Tie in with trip to </w:t>
            </w:r>
            <w:proofErr w:type="spellStart"/>
            <w:r>
              <w:rPr>
                <w:sz w:val="24"/>
                <w:szCs w:val="24"/>
              </w:rPr>
              <w:t>Paultons</w:t>
            </w:r>
            <w:proofErr w:type="spellEnd"/>
            <w:r>
              <w:rPr>
                <w:sz w:val="24"/>
                <w:szCs w:val="24"/>
              </w:rPr>
              <w:t xml:space="preserve"> Park – look at the most popular rides</w:t>
            </w:r>
            <w:r w:rsidR="009F5315">
              <w:rPr>
                <w:sz w:val="24"/>
                <w:szCs w:val="24"/>
              </w:rPr>
              <w:t>, which movement is involved? What mechanism is involved?</w:t>
            </w:r>
          </w:p>
          <w:p w:rsidR="00F728BD" w:rsidRPr="002C1522" w:rsidRDefault="00F728BD" w:rsidP="00F728BD">
            <w:pPr>
              <w:rPr>
                <w:b/>
                <w:sz w:val="24"/>
                <w:szCs w:val="24"/>
              </w:rPr>
            </w:pPr>
          </w:p>
        </w:tc>
      </w:tr>
      <w:bookmarkEnd w:id="0"/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381F"/>
    <w:multiLevelType w:val="hybridMultilevel"/>
    <w:tmpl w:val="78F83AD4"/>
    <w:lvl w:ilvl="0" w:tplc="310859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1649D4"/>
    <w:multiLevelType w:val="hybridMultilevel"/>
    <w:tmpl w:val="FA80ACAA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3" w15:restartNumberingAfterBreak="0">
    <w:nsid w:val="790F1268"/>
    <w:multiLevelType w:val="hybridMultilevel"/>
    <w:tmpl w:val="5CEA0166"/>
    <w:lvl w:ilvl="0" w:tplc="A574CA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76702"/>
    <w:multiLevelType w:val="hybridMultilevel"/>
    <w:tmpl w:val="2384C344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14A8C"/>
    <w:rsid w:val="0016589A"/>
    <w:rsid w:val="001E4E1C"/>
    <w:rsid w:val="00212519"/>
    <w:rsid w:val="0023751A"/>
    <w:rsid w:val="002A2796"/>
    <w:rsid w:val="002C1522"/>
    <w:rsid w:val="00317795"/>
    <w:rsid w:val="00330BB3"/>
    <w:rsid w:val="00554D05"/>
    <w:rsid w:val="00565175"/>
    <w:rsid w:val="005A4675"/>
    <w:rsid w:val="00634A1F"/>
    <w:rsid w:val="0076745D"/>
    <w:rsid w:val="007E178F"/>
    <w:rsid w:val="008641F3"/>
    <w:rsid w:val="008B60D1"/>
    <w:rsid w:val="009F5315"/>
    <w:rsid w:val="00A91A09"/>
    <w:rsid w:val="00B65AC8"/>
    <w:rsid w:val="00BD2BC3"/>
    <w:rsid w:val="00C720D7"/>
    <w:rsid w:val="00D06738"/>
    <w:rsid w:val="00DA7B1A"/>
    <w:rsid w:val="00F022AC"/>
    <w:rsid w:val="00F125EC"/>
    <w:rsid w:val="00F728BD"/>
    <w:rsid w:val="00F9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D2244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2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AC8"/>
    <w:rPr>
      <w:rFonts w:ascii="Segoe UI" w:hAnsi="Segoe UI" w:cs="Segoe UI"/>
      <w:sz w:val="18"/>
      <w:szCs w:val="18"/>
    </w:rPr>
  </w:style>
  <w:style w:type="table" w:styleId="GridTable5Dark-Accent5">
    <w:name w:val="Grid Table 5 Dark Accent 5"/>
    <w:basedOn w:val="TableNormal"/>
    <w:uiPriority w:val="50"/>
    <w:rsid w:val="00D0673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7</cp:revision>
  <cp:lastPrinted>2019-09-25T09:44:00Z</cp:lastPrinted>
  <dcterms:created xsi:type="dcterms:W3CDTF">2020-04-12T20:56:00Z</dcterms:created>
  <dcterms:modified xsi:type="dcterms:W3CDTF">2022-04-05T14:48:00Z</dcterms:modified>
</cp:coreProperties>
</file>