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2D55CF">
              <w:rPr>
                <w:b/>
                <w:sz w:val="24"/>
                <w:szCs w:val="24"/>
              </w:rPr>
              <w:t xml:space="preserve"> </w:t>
            </w:r>
            <w:r w:rsidR="0049214C">
              <w:rPr>
                <w:b/>
                <w:sz w:val="24"/>
                <w:szCs w:val="24"/>
              </w:rPr>
              <w:t>RE</w:t>
            </w:r>
          </w:p>
          <w:p w:rsidR="002C1522" w:rsidRPr="002C1522" w:rsidRDefault="002C1522">
            <w:pPr>
              <w:rPr>
                <w:b/>
                <w:sz w:val="24"/>
                <w:szCs w:val="24"/>
              </w:rPr>
            </w:pPr>
          </w:p>
          <w:p w:rsidR="002C1522" w:rsidRPr="002C1522" w:rsidRDefault="002C1522" w:rsidP="00B83E58">
            <w:pPr>
              <w:rPr>
                <w:b/>
                <w:sz w:val="24"/>
                <w:szCs w:val="24"/>
              </w:rPr>
            </w:pPr>
            <w:r w:rsidRPr="002C1522">
              <w:rPr>
                <w:b/>
                <w:sz w:val="24"/>
                <w:szCs w:val="24"/>
              </w:rPr>
              <w:t xml:space="preserve">Year       </w:t>
            </w:r>
            <w:r w:rsidR="008F3E33">
              <w:rPr>
                <w:b/>
                <w:sz w:val="24"/>
                <w:szCs w:val="24"/>
              </w:rPr>
              <w:t>4</w:t>
            </w:r>
            <w:r w:rsidRPr="002C1522">
              <w:rPr>
                <w:b/>
                <w:sz w:val="24"/>
                <w:szCs w:val="24"/>
              </w:rPr>
              <w:t xml:space="preserve">                 Term</w:t>
            </w:r>
            <w:r w:rsidR="002D55CF">
              <w:rPr>
                <w:b/>
                <w:sz w:val="24"/>
                <w:szCs w:val="24"/>
              </w:rPr>
              <w:t xml:space="preserve"> </w:t>
            </w:r>
            <w:r w:rsidR="008F3E33">
              <w:rPr>
                <w:b/>
                <w:sz w:val="24"/>
                <w:szCs w:val="24"/>
              </w:rPr>
              <w:t xml:space="preserve"> Autumn 2</w:t>
            </w:r>
          </w:p>
        </w:tc>
        <w:tc>
          <w:tcPr>
            <w:tcW w:w="9996" w:type="dxa"/>
            <w:gridSpan w:val="2"/>
          </w:tcPr>
          <w:p w:rsidR="002C1522" w:rsidRPr="002C1522" w:rsidRDefault="002C1522">
            <w:pPr>
              <w:rPr>
                <w:b/>
                <w:sz w:val="24"/>
                <w:szCs w:val="24"/>
              </w:rPr>
            </w:pPr>
            <w:r w:rsidRPr="002C1522">
              <w:rPr>
                <w:b/>
                <w:sz w:val="24"/>
                <w:szCs w:val="24"/>
              </w:rPr>
              <w:t>Skills Outcome (s):</w:t>
            </w:r>
          </w:p>
          <w:p w:rsidR="00AA1E07" w:rsidRDefault="00AA1E07" w:rsidP="008F7C80">
            <w:pPr>
              <w:rPr>
                <w:sz w:val="24"/>
                <w:szCs w:val="24"/>
              </w:rPr>
            </w:pPr>
          </w:p>
          <w:p w:rsidR="00AA1E07" w:rsidRDefault="00AA1E07" w:rsidP="008F7C80">
            <w:pPr>
              <w:rPr>
                <w:sz w:val="24"/>
                <w:szCs w:val="24"/>
              </w:rPr>
            </w:pPr>
            <w:r>
              <w:rPr>
                <w:sz w:val="24"/>
                <w:szCs w:val="24"/>
              </w:rPr>
              <w:t>Enquire</w:t>
            </w:r>
          </w:p>
          <w:p w:rsidR="00AA1E07" w:rsidRDefault="00AA1E07" w:rsidP="008F7C80">
            <w:pPr>
              <w:rPr>
                <w:sz w:val="24"/>
                <w:szCs w:val="24"/>
              </w:rPr>
            </w:pPr>
            <w:r>
              <w:rPr>
                <w:sz w:val="24"/>
                <w:szCs w:val="24"/>
              </w:rPr>
              <w:t>Contextualise</w:t>
            </w:r>
          </w:p>
          <w:p w:rsidR="00AA1E07" w:rsidRDefault="00AA1E07" w:rsidP="008F7C80">
            <w:pPr>
              <w:rPr>
                <w:sz w:val="24"/>
                <w:szCs w:val="24"/>
              </w:rPr>
            </w:pPr>
            <w:r>
              <w:rPr>
                <w:sz w:val="24"/>
                <w:szCs w:val="24"/>
              </w:rPr>
              <w:t>Evaluate</w:t>
            </w:r>
          </w:p>
          <w:p w:rsidR="00AA1E07" w:rsidRDefault="00AA1E07" w:rsidP="008F7C80">
            <w:pPr>
              <w:rPr>
                <w:sz w:val="24"/>
                <w:szCs w:val="24"/>
              </w:rPr>
            </w:pPr>
            <w:r>
              <w:rPr>
                <w:sz w:val="24"/>
                <w:szCs w:val="24"/>
              </w:rPr>
              <w:t xml:space="preserve">Communicate </w:t>
            </w:r>
          </w:p>
          <w:p w:rsidR="00AA1E07" w:rsidRDefault="00AA1E07" w:rsidP="008F7C80">
            <w:pPr>
              <w:rPr>
                <w:sz w:val="24"/>
                <w:szCs w:val="24"/>
              </w:rPr>
            </w:pPr>
            <w:r>
              <w:rPr>
                <w:sz w:val="24"/>
                <w:szCs w:val="24"/>
              </w:rPr>
              <w:t>Apply</w:t>
            </w:r>
          </w:p>
          <w:p w:rsidR="00AA1E07" w:rsidRDefault="00AA1E07" w:rsidP="008F7C80">
            <w:pPr>
              <w:rPr>
                <w:sz w:val="24"/>
                <w:szCs w:val="24"/>
              </w:rPr>
            </w:pPr>
          </w:p>
          <w:p w:rsidR="002C1522" w:rsidRPr="00945BE5" w:rsidRDefault="00AA1E07" w:rsidP="008F7C80">
            <w:pPr>
              <w:rPr>
                <w:sz w:val="24"/>
                <w:szCs w:val="24"/>
              </w:rPr>
            </w:pPr>
            <w:r>
              <w:rPr>
                <w:noProof/>
                <w:lang w:eastAsia="en-GB"/>
              </w:rPr>
              <w:drawing>
                <wp:anchor distT="0" distB="0" distL="114300" distR="114300" simplePos="0" relativeHeight="251658240" behindDoc="0" locked="0" layoutInCell="1" allowOverlap="1">
                  <wp:simplePos x="0" y="0"/>
                  <wp:positionH relativeFrom="column">
                    <wp:posOffset>-3727</wp:posOffset>
                  </wp:positionH>
                  <wp:positionV relativeFrom="paragraph">
                    <wp:posOffset>-185945</wp:posOffset>
                  </wp:positionV>
                  <wp:extent cx="1333500" cy="1666875"/>
                  <wp:effectExtent l="0" t="0" r="0" b="9525"/>
                  <wp:wrapThrough wrapText="bothSides">
                    <wp:wrapPolygon edited="0">
                      <wp:start x="0" y="0"/>
                      <wp:lineTo x="0" y="21477"/>
                      <wp:lineTo x="21291" y="21477"/>
                      <wp:lineTo x="2129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33500" cy="1666875"/>
                          </a:xfrm>
                          <a:prstGeom prst="rect">
                            <a:avLst/>
                          </a:prstGeom>
                        </pic:spPr>
                      </pic:pic>
                    </a:graphicData>
                  </a:graphic>
                </wp:anchor>
              </w:drawing>
            </w:r>
          </w:p>
        </w:tc>
      </w:tr>
      <w:tr w:rsidR="002C1522" w:rsidTr="002C1522">
        <w:trPr>
          <w:trHeight w:val="1060"/>
        </w:trPr>
        <w:tc>
          <w:tcPr>
            <w:tcW w:w="4997" w:type="dxa"/>
          </w:tcPr>
          <w:p w:rsidR="002C1522" w:rsidRDefault="002C1522" w:rsidP="00B83E58">
            <w:r w:rsidRPr="002C1522">
              <w:rPr>
                <w:b/>
                <w:sz w:val="24"/>
                <w:szCs w:val="24"/>
              </w:rPr>
              <w:t>Focus:</w:t>
            </w:r>
            <w:r w:rsidR="0049214C">
              <w:t xml:space="preserve"> </w:t>
            </w:r>
          </w:p>
          <w:p w:rsidR="008F3E33" w:rsidRDefault="008F3E33" w:rsidP="00B83E58"/>
          <w:p w:rsidR="008F3E33" w:rsidRDefault="008F3E33" w:rsidP="00B83E58">
            <w:r>
              <w:t>Concept: Holy</w:t>
            </w:r>
          </w:p>
          <w:p w:rsidR="008F3E33" w:rsidRPr="002C1522" w:rsidRDefault="008F3E33" w:rsidP="00B83E58">
            <w:pPr>
              <w:rPr>
                <w:b/>
                <w:sz w:val="24"/>
                <w:szCs w:val="24"/>
              </w:rPr>
            </w:pPr>
            <w:r>
              <w:t>Context: Mary, Mother of God</w:t>
            </w:r>
          </w:p>
        </w:tc>
        <w:tc>
          <w:tcPr>
            <w:tcW w:w="9996" w:type="dxa"/>
            <w:gridSpan w:val="2"/>
          </w:tcPr>
          <w:p w:rsidR="002C1522" w:rsidRDefault="002C1522">
            <w:pPr>
              <w:rPr>
                <w:b/>
                <w:sz w:val="24"/>
                <w:szCs w:val="24"/>
              </w:rPr>
            </w:pPr>
            <w:r w:rsidRPr="002C1522">
              <w:rPr>
                <w:b/>
                <w:sz w:val="24"/>
                <w:szCs w:val="24"/>
              </w:rPr>
              <w:t>Knowledge Outcome (s):</w:t>
            </w:r>
          </w:p>
          <w:p w:rsidR="00945BE5" w:rsidRDefault="00945BE5">
            <w:pPr>
              <w:rPr>
                <w:szCs w:val="24"/>
              </w:rPr>
            </w:pPr>
            <w:r w:rsidRPr="00945BE5">
              <w:rPr>
                <w:szCs w:val="24"/>
              </w:rPr>
              <w:t>The definition of holy</w:t>
            </w:r>
          </w:p>
          <w:p w:rsidR="00945BE5" w:rsidRDefault="00945BE5">
            <w:pPr>
              <w:rPr>
                <w:szCs w:val="24"/>
              </w:rPr>
            </w:pPr>
            <w:r>
              <w:rPr>
                <w:szCs w:val="24"/>
              </w:rPr>
              <w:t>Know the Annunciation story</w:t>
            </w:r>
          </w:p>
          <w:p w:rsidR="00945BE5" w:rsidRDefault="00945BE5">
            <w:pPr>
              <w:rPr>
                <w:szCs w:val="24"/>
              </w:rPr>
            </w:pPr>
            <w:r>
              <w:rPr>
                <w:szCs w:val="24"/>
              </w:rPr>
              <w:t>How Mary is considered holy to Christians.</w:t>
            </w:r>
          </w:p>
          <w:p w:rsidR="00945BE5" w:rsidRDefault="00945BE5">
            <w:pPr>
              <w:rPr>
                <w:szCs w:val="24"/>
              </w:rPr>
            </w:pPr>
            <w:r>
              <w:rPr>
                <w:szCs w:val="24"/>
              </w:rPr>
              <w:t>How Mary is shown as holy within carols and images</w:t>
            </w:r>
          </w:p>
          <w:p w:rsidR="00945BE5" w:rsidRDefault="00945BE5">
            <w:pPr>
              <w:rPr>
                <w:szCs w:val="24"/>
              </w:rPr>
            </w:pPr>
            <w:r>
              <w:rPr>
                <w:szCs w:val="24"/>
              </w:rPr>
              <w:t xml:space="preserve">How does the hail Mary prayer show </w:t>
            </w:r>
            <w:proofErr w:type="gramStart"/>
            <w:r>
              <w:rPr>
                <w:szCs w:val="24"/>
              </w:rPr>
              <w:t>respect.</w:t>
            </w:r>
            <w:proofErr w:type="gramEnd"/>
          </w:p>
          <w:p w:rsidR="00945BE5" w:rsidRDefault="00945BE5">
            <w:pPr>
              <w:rPr>
                <w:szCs w:val="24"/>
              </w:rPr>
            </w:pPr>
            <w:r>
              <w:rPr>
                <w:szCs w:val="24"/>
              </w:rPr>
              <w:t>What people/objects might be considered as holy?</w:t>
            </w:r>
          </w:p>
          <w:p w:rsidR="00945BE5" w:rsidRPr="00945BE5" w:rsidRDefault="00945BE5">
            <w:pPr>
              <w:rPr>
                <w:sz w:val="24"/>
                <w:szCs w:val="24"/>
              </w:rPr>
            </w:pPr>
            <w:r>
              <w:rPr>
                <w:szCs w:val="24"/>
              </w:rPr>
              <w:t>How does the sense of holy impact our lives?</w:t>
            </w:r>
          </w:p>
        </w:tc>
      </w:tr>
      <w:tr w:rsidR="002D55CF" w:rsidTr="0049214C">
        <w:trPr>
          <w:trHeight w:val="4132"/>
        </w:trPr>
        <w:tc>
          <w:tcPr>
            <w:tcW w:w="4997" w:type="dxa"/>
          </w:tcPr>
          <w:p w:rsidR="002D55CF" w:rsidRDefault="002D55CF">
            <w:pPr>
              <w:rPr>
                <w:b/>
                <w:sz w:val="24"/>
                <w:szCs w:val="24"/>
              </w:rPr>
            </w:pPr>
            <w:r w:rsidRPr="002C1522">
              <w:rPr>
                <w:b/>
                <w:sz w:val="24"/>
                <w:szCs w:val="24"/>
              </w:rPr>
              <w:lastRenderedPageBreak/>
              <w:t>LO:</w:t>
            </w:r>
          </w:p>
          <w:p w:rsidR="00064992" w:rsidRDefault="002D55CF">
            <w:pPr>
              <w:rPr>
                <w:sz w:val="24"/>
                <w:szCs w:val="24"/>
              </w:rPr>
            </w:pPr>
            <w:r>
              <w:rPr>
                <w:b/>
                <w:sz w:val="24"/>
                <w:szCs w:val="24"/>
              </w:rPr>
              <w:t xml:space="preserve">Enquire: </w:t>
            </w:r>
          </w:p>
          <w:p w:rsidR="002D55CF" w:rsidRDefault="00064992">
            <w:pPr>
              <w:rPr>
                <w:sz w:val="24"/>
                <w:szCs w:val="24"/>
              </w:rPr>
            </w:pPr>
            <w:r>
              <w:rPr>
                <w:sz w:val="24"/>
                <w:szCs w:val="24"/>
              </w:rPr>
              <w:t>To d</w:t>
            </w:r>
            <w:r w:rsidR="008F3E33" w:rsidRPr="008F3E33">
              <w:rPr>
                <w:sz w:val="24"/>
                <w:szCs w:val="24"/>
              </w:rPr>
              <w:t>escribe the concept of holy</w:t>
            </w:r>
          </w:p>
          <w:p w:rsidR="00064992" w:rsidRDefault="00064992">
            <w:pPr>
              <w:rPr>
                <w:sz w:val="24"/>
                <w:szCs w:val="24"/>
              </w:rPr>
            </w:pPr>
            <w:r>
              <w:rPr>
                <w:sz w:val="24"/>
                <w:szCs w:val="24"/>
              </w:rPr>
              <w:t>I can discuss what holy means</w:t>
            </w:r>
          </w:p>
          <w:p w:rsidR="00064992" w:rsidRDefault="00064992">
            <w:pPr>
              <w:rPr>
                <w:sz w:val="24"/>
                <w:szCs w:val="24"/>
              </w:rPr>
            </w:pPr>
            <w:r>
              <w:rPr>
                <w:sz w:val="24"/>
                <w:szCs w:val="24"/>
              </w:rPr>
              <w:t xml:space="preserve">I can describe holy figures </w:t>
            </w:r>
          </w:p>
          <w:p w:rsidR="00064992" w:rsidRDefault="00064992">
            <w:pPr>
              <w:rPr>
                <w:sz w:val="24"/>
                <w:szCs w:val="24"/>
              </w:rPr>
            </w:pPr>
            <w:r>
              <w:rPr>
                <w:sz w:val="24"/>
                <w:szCs w:val="24"/>
              </w:rPr>
              <w:t>I can discuss how holy is shown through the Annunciation story</w:t>
            </w:r>
          </w:p>
          <w:p w:rsidR="00064992" w:rsidRDefault="00064992">
            <w:pPr>
              <w:rPr>
                <w:sz w:val="24"/>
                <w:szCs w:val="24"/>
              </w:rPr>
            </w:pPr>
          </w:p>
          <w:p w:rsidR="00064992" w:rsidRDefault="00064992">
            <w:pPr>
              <w:rPr>
                <w:b/>
                <w:sz w:val="24"/>
                <w:szCs w:val="24"/>
              </w:rPr>
            </w:pPr>
          </w:p>
          <w:p w:rsidR="00064992" w:rsidRDefault="002D55CF" w:rsidP="00B53E97">
            <w:r>
              <w:rPr>
                <w:b/>
                <w:sz w:val="24"/>
                <w:szCs w:val="24"/>
              </w:rPr>
              <w:t>Contextualise:</w:t>
            </w:r>
            <w:r w:rsidR="008F3E33">
              <w:t xml:space="preserve"> </w:t>
            </w:r>
          </w:p>
          <w:p w:rsidR="002D55CF" w:rsidRDefault="00064992" w:rsidP="00B53E97">
            <w:pPr>
              <w:rPr>
                <w:sz w:val="24"/>
                <w:szCs w:val="24"/>
              </w:rPr>
            </w:pPr>
            <w:r>
              <w:t xml:space="preserve">To </w:t>
            </w:r>
            <w:r w:rsidR="008F3E33" w:rsidRPr="008F3E33">
              <w:rPr>
                <w:sz w:val="24"/>
                <w:szCs w:val="24"/>
              </w:rPr>
              <w:t>describe how Christians show that they believe Mary is holy</w:t>
            </w:r>
          </w:p>
          <w:p w:rsidR="00064992" w:rsidRDefault="00064992" w:rsidP="00B53E97">
            <w:pPr>
              <w:rPr>
                <w:sz w:val="24"/>
                <w:szCs w:val="24"/>
              </w:rPr>
            </w:pPr>
            <w:r>
              <w:rPr>
                <w:sz w:val="24"/>
                <w:szCs w:val="24"/>
              </w:rPr>
              <w:t>I can discuss how Mary is viewed holy by Christians</w:t>
            </w:r>
          </w:p>
          <w:p w:rsidR="00064992" w:rsidRDefault="00064992" w:rsidP="00B53E97">
            <w:pPr>
              <w:rPr>
                <w:sz w:val="24"/>
                <w:szCs w:val="24"/>
              </w:rPr>
            </w:pPr>
            <w:r>
              <w:rPr>
                <w:sz w:val="24"/>
                <w:szCs w:val="24"/>
              </w:rPr>
              <w:t>I can understand why images and icons are used in churches</w:t>
            </w:r>
          </w:p>
          <w:p w:rsidR="00064992" w:rsidRDefault="00064992" w:rsidP="00B53E97">
            <w:pPr>
              <w:rPr>
                <w:sz w:val="24"/>
                <w:szCs w:val="24"/>
              </w:rPr>
            </w:pPr>
            <w:r>
              <w:rPr>
                <w:sz w:val="24"/>
                <w:szCs w:val="24"/>
              </w:rPr>
              <w:t xml:space="preserve">I </w:t>
            </w:r>
            <w:r w:rsidR="00033ED0">
              <w:rPr>
                <w:sz w:val="24"/>
                <w:szCs w:val="24"/>
              </w:rPr>
              <w:t>can prepare questions for a Catholic visitor about their feelings and ideas about Mary</w:t>
            </w:r>
          </w:p>
          <w:p w:rsidR="00064992" w:rsidRDefault="00064992" w:rsidP="00B53E97">
            <w:pPr>
              <w:rPr>
                <w:sz w:val="24"/>
                <w:szCs w:val="24"/>
              </w:rPr>
            </w:pPr>
          </w:p>
          <w:p w:rsidR="00064992" w:rsidRPr="008F3E33" w:rsidRDefault="00064992" w:rsidP="00B53E97">
            <w:pPr>
              <w:rPr>
                <w:sz w:val="24"/>
                <w:szCs w:val="24"/>
              </w:rPr>
            </w:pPr>
          </w:p>
          <w:p w:rsidR="00033ED0" w:rsidRDefault="00B53E97" w:rsidP="00B53E97">
            <w:pPr>
              <w:rPr>
                <w:b/>
                <w:sz w:val="24"/>
                <w:szCs w:val="24"/>
              </w:rPr>
            </w:pPr>
            <w:r w:rsidRPr="00B53E97">
              <w:rPr>
                <w:b/>
                <w:sz w:val="24"/>
                <w:szCs w:val="24"/>
              </w:rPr>
              <w:t xml:space="preserve">Evaluate: </w:t>
            </w:r>
          </w:p>
          <w:p w:rsidR="00B53E97" w:rsidRDefault="00033ED0" w:rsidP="00B53E97">
            <w:pPr>
              <w:rPr>
                <w:sz w:val="24"/>
                <w:szCs w:val="24"/>
              </w:rPr>
            </w:pPr>
            <w:r w:rsidRPr="00033ED0">
              <w:rPr>
                <w:sz w:val="24"/>
                <w:szCs w:val="24"/>
              </w:rPr>
              <w:t xml:space="preserve">To </w:t>
            </w:r>
            <w:r w:rsidR="008F3E33" w:rsidRPr="00033ED0">
              <w:rPr>
                <w:sz w:val="24"/>
                <w:szCs w:val="24"/>
              </w:rPr>
              <w:t>evaluate</w:t>
            </w:r>
            <w:r w:rsidR="008F3E33" w:rsidRPr="008F3E33">
              <w:rPr>
                <w:sz w:val="24"/>
                <w:szCs w:val="24"/>
              </w:rPr>
              <w:t xml:space="preserve"> the concept of holy by describing the value of Mary’s holiness to believers</w:t>
            </w:r>
          </w:p>
          <w:p w:rsidR="00033ED0" w:rsidRDefault="00033ED0" w:rsidP="00B53E97">
            <w:pPr>
              <w:rPr>
                <w:sz w:val="24"/>
                <w:szCs w:val="24"/>
              </w:rPr>
            </w:pPr>
            <w:r>
              <w:rPr>
                <w:sz w:val="24"/>
                <w:szCs w:val="24"/>
              </w:rPr>
              <w:t>I can discuss our different viewpoints of Mary</w:t>
            </w:r>
          </w:p>
          <w:p w:rsidR="00033ED0" w:rsidRDefault="00033ED0" w:rsidP="00B53E97">
            <w:pPr>
              <w:rPr>
                <w:sz w:val="24"/>
                <w:szCs w:val="24"/>
              </w:rPr>
            </w:pPr>
            <w:r>
              <w:rPr>
                <w:sz w:val="24"/>
                <w:szCs w:val="24"/>
              </w:rPr>
              <w:t>I can discuss different religious viewpoints of Mary</w:t>
            </w:r>
          </w:p>
          <w:p w:rsidR="00033ED0" w:rsidRDefault="00033ED0" w:rsidP="00B53E97">
            <w:pPr>
              <w:rPr>
                <w:sz w:val="24"/>
                <w:szCs w:val="24"/>
              </w:rPr>
            </w:pPr>
          </w:p>
          <w:p w:rsidR="00033ED0" w:rsidRDefault="00033ED0" w:rsidP="00B53E97">
            <w:pPr>
              <w:rPr>
                <w:sz w:val="24"/>
                <w:szCs w:val="24"/>
              </w:rPr>
            </w:pPr>
          </w:p>
          <w:p w:rsidR="00033ED0" w:rsidRDefault="00B53E97" w:rsidP="00B53E97">
            <w:pPr>
              <w:rPr>
                <w:sz w:val="24"/>
                <w:szCs w:val="24"/>
              </w:rPr>
            </w:pPr>
            <w:r w:rsidRPr="00B53E97">
              <w:rPr>
                <w:b/>
                <w:sz w:val="24"/>
                <w:szCs w:val="24"/>
              </w:rPr>
              <w:t>Communicate:</w:t>
            </w:r>
            <w:r>
              <w:rPr>
                <w:sz w:val="24"/>
                <w:szCs w:val="24"/>
              </w:rPr>
              <w:t xml:space="preserve"> </w:t>
            </w:r>
          </w:p>
          <w:p w:rsidR="00B53E97" w:rsidRDefault="00033ED0" w:rsidP="00B53E97">
            <w:pPr>
              <w:rPr>
                <w:sz w:val="24"/>
                <w:szCs w:val="24"/>
              </w:rPr>
            </w:pPr>
            <w:r>
              <w:rPr>
                <w:sz w:val="24"/>
                <w:szCs w:val="24"/>
              </w:rPr>
              <w:t xml:space="preserve">To </w:t>
            </w:r>
            <w:r w:rsidR="008F3E33" w:rsidRPr="008F3E33">
              <w:rPr>
                <w:sz w:val="24"/>
                <w:szCs w:val="24"/>
              </w:rPr>
              <w:t>describe their own response to the concept of holy</w:t>
            </w:r>
          </w:p>
          <w:p w:rsidR="00033ED0" w:rsidRDefault="00033ED0" w:rsidP="00B53E97">
            <w:pPr>
              <w:rPr>
                <w:sz w:val="24"/>
                <w:szCs w:val="24"/>
              </w:rPr>
            </w:pPr>
            <w:r>
              <w:rPr>
                <w:sz w:val="24"/>
                <w:szCs w:val="24"/>
              </w:rPr>
              <w:t>I can discuss what things people would consider holy</w:t>
            </w:r>
          </w:p>
          <w:p w:rsidR="00366496" w:rsidRDefault="00366496" w:rsidP="00B53E97">
            <w:pPr>
              <w:rPr>
                <w:sz w:val="24"/>
                <w:szCs w:val="24"/>
              </w:rPr>
            </w:pPr>
            <w:r>
              <w:rPr>
                <w:sz w:val="24"/>
                <w:szCs w:val="24"/>
              </w:rPr>
              <w:t>I can identify objects that remind me of holy/special people</w:t>
            </w:r>
          </w:p>
          <w:p w:rsidR="00033ED0" w:rsidRDefault="00033ED0" w:rsidP="00B53E97">
            <w:pPr>
              <w:rPr>
                <w:sz w:val="24"/>
                <w:szCs w:val="24"/>
              </w:rPr>
            </w:pPr>
          </w:p>
          <w:p w:rsidR="00366496" w:rsidRDefault="00B53E97" w:rsidP="00B53E97">
            <w:pPr>
              <w:rPr>
                <w:sz w:val="24"/>
                <w:szCs w:val="24"/>
              </w:rPr>
            </w:pPr>
            <w:r w:rsidRPr="0049214C">
              <w:rPr>
                <w:b/>
                <w:sz w:val="24"/>
                <w:szCs w:val="24"/>
              </w:rPr>
              <w:t>Apply:</w:t>
            </w:r>
            <w:r w:rsidR="0049214C">
              <w:rPr>
                <w:sz w:val="24"/>
                <w:szCs w:val="24"/>
              </w:rPr>
              <w:t xml:space="preserve"> </w:t>
            </w:r>
          </w:p>
          <w:p w:rsidR="00B53E97" w:rsidRDefault="00366496" w:rsidP="00B53E97">
            <w:pPr>
              <w:rPr>
                <w:sz w:val="24"/>
                <w:szCs w:val="24"/>
              </w:rPr>
            </w:pPr>
            <w:r>
              <w:rPr>
                <w:sz w:val="24"/>
                <w:szCs w:val="24"/>
              </w:rPr>
              <w:lastRenderedPageBreak/>
              <w:t xml:space="preserve">To </w:t>
            </w:r>
            <w:r w:rsidR="008F3E33" w:rsidRPr="008F3E33">
              <w:rPr>
                <w:sz w:val="24"/>
                <w:szCs w:val="24"/>
              </w:rPr>
              <w:t>describe examples of how their ideas about holiness affect their lives.</w:t>
            </w:r>
          </w:p>
          <w:p w:rsidR="00366496" w:rsidRDefault="00366496" w:rsidP="00B53E97">
            <w:pPr>
              <w:rPr>
                <w:sz w:val="24"/>
                <w:szCs w:val="24"/>
              </w:rPr>
            </w:pPr>
            <w:r>
              <w:rPr>
                <w:sz w:val="24"/>
                <w:szCs w:val="24"/>
              </w:rPr>
              <w:t>I can discuss why others or myself refer to holy objects or people and how this makes them feel</w:t>
            </w:r>
          </w:p>
          <w:p w:rsidR="00366496" w:rsidRPr="00B53E97" w:rsidRDefault="00366496" w:rsidP="00B53E97">
            <w:pPr>
              <w:rPr>
                <w:sz w:val="24"/>
                <w:szCs w:val="24"/>
              </w:rPr>
            </w:pPr>
            <w:r>
              <w:rPr>
                <w:sz w:val="24"/>
                <w:szCs w:val="24"/>
              </w:rPr>
              <w:t>I can discuss how holy objects are used</w:t>
            </w:r>
          </w:p>
          <w:p w:rsidR="00B53E97" w:rsidRPr="002C1522" w:rsidRDefault="00B53E97" w:rsidP="00B53E97">
            <w:pPr>
              <w:rPr>
                <w:b/>
                <w:sz w:val="24"/>
                <w:szCs w:val="24"/>
              </w:rPr>
            </w:pPr>
          </w:p>
        </w:tc>
        <w:tc>
          <w:tcPr>
            <w:tcW w:w="6901" w:type="dxa"/>
          </w:tcPr>
          <w:p w:rsidR="002D55CF" w:rsidRDefault="002D55CF">
            <w:pPr>
              <w:rPr>
                <w:b/>
                <w:sz w:val="24"/>
                <w:szCs w:val="24"/>
              </w:rPr>
            </w:pPr>
            <w:r w:rsidRPr="002C1522">
              <w:rPr>
                <w:b/>
                <w:sz w:val="24"/>
                <w:szCs w:val="24"/>
              </w:rPr>
              <w:lastRenderedPageBreak/>
              <w:t>Suggested activities / tasks:</w:t>
            </w:r>
          </w:p>
          <w:p w:rsidR="00C87C52" w:rsidRDefault="00C87C52">
            <w:pPr>
              <w:rPr>
                <w:b/>
                <w:sz w:val="24"/>
                <w:szCs w:val="24"/>
              </w:rPr>
            </w:pPr>
          </w:p>
          <w:p w:rsidR="00A66D65" w:rsidRPr="00A66D65" w:rsidRDefault="00A66D65" w:rsidP="00B83E58">
            <w:pPr>
              <w:rPr>
                <w:color w:val="FF0000"/>
                <w:sz w:val="24"/>
                <w:szCs w:val="24"/>
              </w:rPr>
            </w:pPr>
            <w:bookmarkStart w:id="0" w:name="_GoBack"/>
            <w:bookmarkEnd w:id="0"/>
          </w:p>
          <w:p w:rsidR="001D40E4" w:rsidRDefault="001D40E4" w:rsidP="0049214C">
            <w:pPr>
              <w:rPr>
                <w:b/>
                <w:sz w:val="24"/>
                <w:szCs w:val="24"/>
              </w:rPr>
            </w:pPr>
          </w:p>
          <w:p w:rsidR="008F3E33" w:rsidRPr="00372799" w:rsidRDefault="001D40E4" w:rsidP="008F3E33">
            <w:pPr>
              <w:pStyle w:val="ProducedbyContactcopy"/>
              <w:overflowPunct/>
              <w:autoSpaceDE/>
              <w:autoSpaceDN/>
              <w:adjustRightInd/>
              <w:textAlignment w:val="auto"/>
              <w:rPr>
                <w:rFonts w:cs="Arial"/>
                <w:bCs/>
              </w:rPr>
            </w:pPr>
            <w:r>
              <w:rPr>
                <w:sz w:val="24"/>
                <w:szCs w:val="24"/>
              </w:rPr>
              <w:t xml:space="preserve"> </w:t>
            </w:r>
            <w:r w:rsidR="008F3E33" w:rsidRPr="00372799">
              <w:rPr>
                <w:rFonts w:cs="Arial"/>
                <w:bCs/>
              </w:rPr>
              <w:t>Sequence of activities:</w:t>
            </w:r>
          </w:p>
          <w:p w:rsidR="008F3E33" w:rsidRPr="00B63F47" w:rsidRDefault="008F3E33" w:rsidP="008F3E33">
            <w:pPr>
              <w:pStyle w:val="Tabletext"/>
              <w:spacing w:before="40" w:after="0"/>
              <w:ind w:right="60"/>
              <w:rPr>
                <w:b/>
                <w:sz w:val="18"/>
                <w:szCs w:val="18"/>
              </w:rPr>
            </w:pPr>
            <w:r w:rsidRPr="00B63F47">
              <w:rPr>
                <w:b/>
                <w:sz w:val="18"/>
                <w:szCs w:val="18"/>
              </w:rPr>
              <w:t>Step 1 – Enquire:</w:t>
            </w:r>
            <w:r>
              <w:rPr>
                <w:b/>
                <w:sz w:val="18"/>
                <w:szCs w:val="18"/>
              </w:rPr>
              <w:t xml:space="preserve"> </w:t>
            </w:r>
            <w:r w:rsidRPr="00B63F47">
              <w:rPr>
                <w:b/>
                <w:sz w:val="18"/>
                <w:szCs w:val="18"/>
              </w:rPr>
              <w:t xml:space="preserve"> </w:t>
            </w:r>
            <w:r w:rsidRPr="00922393">
              <w:rPr>
                <w:b/>
                <w:i/>
                <w:sz w:val="18"/>
                <w:szCs w:val="18"/>
              </w:rPr>
              <w:t>What does</w:t>
            </w:r>
            <w:r w:rsidRPr="00B63F47">
              <w:rPr>
                <w:b/>
                <w:sz w:val="18"/>
                <w:szCs w:val="18"/>
              </w:rPr>
              <w:t xml:space="preserve"> </w:t>
            </w:r>
            <w:r>
              <w:rPr>
                <w:b/>
                <w:sz w:val="18"/>
                <w:szCs w:val="18"/>
              </w:rPr>
              <w:t>h</w:t>
            </w:r>
            <w:r w:rsidRPr="00B63F47">
              <w:rPr>
                <w:b/>
                <w:sz w:val="18"/>
                <w:szCs w:val="18"/>
              </w:rPr>
              <w:t xml:space="preserve">oly </w:t>
            </w:r>
            <w:r w:rsidRPr="00922393">
              <w:rPr>
                <w:b/>
                <w:i/>
                <w:sz w:val="18"/>
                <w:szCs w:val="18"/>
              </w:rPr>
              <w:t>mean?</w:t>
            </w:r>
          </w:p>
          <w:p w:rsidR="008F3E33" w:rsidRPr="00207D5E" w:rsidRDefault="008F3E33" w:rsidP="008F3E33">
            <w:pPr>
              <w:pStyle w:val="Tablebullet"/>
              <w:tabs>
                <w:tab w:val="clear" w:pos="720"/>
                <w:tab w:val="num" w:pos="360"/>
              </w:tabs>
              <w:spacing w:before="0" w:line="240" w:lineRule="auto"/>
              <w:ind w:left="357" w:right="62" w:hanging="357"/>
              <w:rPr>
                <w:i/>
                <w:sz w:val="13"/>
                <w:szCs w:val="13"/>
              </w:rPr>
            </w:pPr>
            <w:r w:rsidRPr="00207D5E">
              <w:rPr>
                <w:sz w:val="13"/>
                <w:szCs w:val="13"/>
              </w:rPr>
              <w:t xml:space="preserve">Show image or model of Mary and Jesus – </w:t>
            </w:r>
            <w:r>
              <w:rPr>
                <w:sz w:val="13"/>
                <w:szCs w:val="13"/>
              </w:rPr>
              <w:t>children</w:t>
            </w:r>
            <w:r w:rsidRPr="00207D5E">
              <w:rPr>
                <w:sz w:val="13"/>
                <w:szCs w:val="13"/>
              </w:rPr>
              <w:t xml:space="preserve"> speculate on who it is. </w:t>
            </w:r>
            <w:r w:rsidRPr="00207D5E">
              <w:rPr>
                <w:i/>
                <w:sz w:val="13"/>
                <w:szCs w:val="13"/>
              </w:rPr>
              <w:t>How does she look? What does she think of the baby? Why do you think that? Where would I find such an image? Who would use it? What for? How do other people feel about it?</w:t>
            </w:r>
          </w:p>
          <w:p w:rsidR="008F3E33" w:rsidRPr="00207D5E" w:rsidRDefault="008F3E33" w:rsidP="008F3E33">
            <w:pPr>
              <w:pStyle w:val="Tablebullet"/>
              <w:tabs>
                <w:tab w:val="clear" w:pos="720"/>
                <w:tab w:val="num" w:pos="360"/>
              </w:tabs>
              <w:spacing w:before="0" w:line="240" w:lineRule="auto"/>
              <w:ind w:left="357" w:right="62" w:hanging="357"/>
              <w:rPr>
                <w:i/>
                <w:sz w:val="13"/>
                <w:szCs w:val="13"/>
              </w:rPr>
            </w:pPr>
            <w:r w:rsidRPr="00207D5E">
              <w:rPr>
                <w:sz w:val="13"/>
                <w:szCs w:val="13"/>
              </w:rPr>
              <w:t xml:space="preserve">Draw a picture or make a clay model. Write a label saying </w:t>
            </w:r>
            <w:r w:rsidRPr="00207D5E">
              <w:rPr>
                <w:i/>
                <w:sz w:val="13"/>
                <w:szCs w:val="13"/>
              </w:rPr>
              <w:t>“I think that this is …</w:t>
            </w:r>
            <w:proofErr w:type="gramStart"/>
            <w:r w:rsidRPr="00207D5E">
              <w:rPr>
                <w:i/>
                <w:sz w:val="13"/>
                <w:szCs w:val="13"/>
              </w:rPr>
              <w:t>”</w:t>
            </w:r>
            <w:r>
              <w:rPr>
                <w:i/>
                <w:sz w:val="13"/>
                <w:szCs w:val="13"/>
              </w:rPr>
              <w:t>.</w:t>
            </w:r>
            <w:proofErr w:type="gramEnd"/>
          </w:p>
          <w:p w:rsidR="008F3E33" w:rsidRPr="00207D5E" w:rsidRDefault="008F3E33" w:rsidP="008F3E33">
            <w:pPr>
              <w:pStyle w:val="Tablebullet"/>
              <w:tabs>
                <w:tab w:val="clear" w:pos="720"/>
                <w:tab w:val="num" w:pos="360"/>
              </w:tabs>
              <w:spacing w:before="0" w:line="240" w:lineRule="auto"/>
              <w:ind w:left="357" w:right="62" w:hanging="357"/>
              <w:rPr>
                <w:b/>
                <w:i/>
                <w:sz w:val="13"/>
                <w:szCs w:val="13"/>
              </w:rPr>
            </w:pPr>
            <w:r w:rsidRPr="00207D5E">
              <w:rPr>
                <w:sz w:val="13"/>
                <w:szCs w:val="13"/>
              </w:rPr>
              <w:t>Tell story of the Annunciation</w:t>
            </w:r>
            <w:r w:rsidR="00064992">
              <w:rPr>
                <w:sz w:val="13"/>
                <w:szCs w:val="13"/>
              </w:rPr>
              <w:t xml:space="preserve"> (Announcement of Angel Gabriel to say she was going to conceive baby Jesus)</w:t>
            </w:r>
            <w:r w:rsidRPr="00207D5E">
              <w:rPr>
                <w:sz w:val="13"/>
                <w:szCs w:val="13"/>
              </w:rPr>
              <w:t xml:space="preserve">. Discuss. </w:t>
            </w:r>
            <w:r w:rsidRPr="00207D5E">
              <w:rPr>
                <w:i/>
                <w:sz w:val="13"/>
                <w:szCs w:val="13"/>
              </w:rPr>
              <w:t>Where do pupils think the angel was from in the story? Why is there an angel in the story? Could the message from the angel have been sent to Mary any other way? Would that have been as effective (or seemed so special) in the story? What is the most important thing that the angel said, do you think? How do you think Mary felt?</w:t>
            </w:r>
          </w:p>
          <w:p w:rsidR="008F3E33" w:rsidRPr="00207D5E" w:rsidRDefault="008F3E33" w:rsidP="008F3E33">
            <w:pPr>
              <w:pStyle w:val="Tablebullet"/>
              <w:tabs>
                <w:tab w:val="clear" w:pos="720"/>
                <w:tab w:val="num" w:pos="360"/>
              </w:tabs>
              <w:spacing w:before="0" w:line="240" w:lineRule="auto"/>
              <w:ind w:left="360" w:right="60"/>
              <w:rPr>
                <w:b/>
                <w:i/>
                <w:sz w:val="13"/>
                <w:szCs w:val="13"/>
              </w:rPr>
            </w:pPr>
            <w:r w:rsidRPr="00207D5E">
              <w:rPr>
                <w:sz w:val="13"/>
                <w:szCs w:val="13"/>
              </w:rPr>
              <w:t xml:space="preserve">Look at artists’ impressions of the Annunciation. </w:t>
            </w:r>
            <w:r w:rsidRPr="00207D5E">
              <w:rPr>
                <w:i/>
                <w:sz w:val="13"/>
                <w:szCs w:val="13"/>
              </w:rPr>
              <w:t>How does the artist show that Mary is holy?</w:t>
            </w:r>
            <w:r w:rsidRPr="00207D5E">
              <w:rPr>
                <w:sz w:val="13"/>
                <w:szCs w:val="13"/>
              </w:rPr>
              <w:t xml:space="preserve"> Discuss. </w:t>
            </w:r>
            <w:r w:rsidRPr="00207D5E">
              <w:rPr>
                <w:i/>
                <w:sz w:val="13"/>
                <w:szCs w:val="13"/>
              </w:rPr>
              <w:t xml:space="preserve">Would </w:t>
            </w:r>
            <w:r>
              <w:rPr>
                <w:i/>
                <w:sz w:val="13"/>
                <w:szCs w:val="13"/>
              </w:rPr>
              <w:t>children</w:t>
            </w:r>
            <w:r w:rsidRPr="00207D5E">
              <w:rPr>
                <w:i/>
                <w:sz w:val="13"/>
                <w:szCs w:val="13"/>
              </w:rPr>
              <w:t xml:space="preserve"> want to add things to their original pictures/clay models to show that Mary is special/holy?</w:t>
            </w:r>
          </w:p>
          <w:p w:rsidR="008F3E33" w:rsidRPr="00207D5E" w:rsidRDefault="008F3E33" w:rsidP="008F3E33">
            <w:pPr>
              <w:pStyle w:val="Tablebullet"/>
              <w:tabs>
                <w:tab w:val="clear" w:pos="720"/>
                <w:tab w:val="num" w:pos="360"/>
              </w:tabs>
              <w:spacing w:before="0" w:line="240" w:lineRule="auto"/>
              <w:ind w:left="360" w:right="60"/>
              <w:rPr>
                <w:b/>
                <w:i/>
                <w:sz w:val="13"/>
                <w:szCs w:val="13"/>
              </w:rPr>
            </w:pPr>
            <w:r>
              <w:rPr>
                <w:sz w:val="13"/>
                <w:szCs w:val="13"/>
              </w:rPr>
              <w:t>Children</w:t>
            </w:r>
            <w:r w:rsidRPr="00207D5E">
              <w:rPr>
                <w:sz w:val="13"/>
                <w:szCs w:val="13"/>
              </w:rPr>
              <w:t xml:space="preserve"> discuss with partners what they think </w:t>
            </w:r>
            <w:r w:rsidRPr="00207D5E">
              <w:rPr>
                <w:i/>
                <w:sz w:val="13"/>
                <w:szCs w:val="13"/>
              </w:rPr>
              <w:t>holy</w:t>
            </w:r>
            <w:r w:rsidRPr="00207D5E">
              <w:rPr>
                <w:sz w:val="13"/>
                <w:szCs w:val="13"/>
              </w:rPr>
              <w:t xml:space="preserve"> means. </w:t>
            </w:r>
            <w:r w:rsidRPr="00207D5E">
              <w:rPr>
                <w:i/>
                <w:sz w:val="13"/>
                <w:szCs w:val="13"/>
              </w:rPr>
              <w:t xml:space="preserve">Can they decide on a description which could be used in a </w:t>
            </w:r>
            <w:r w:rsidRPr="00207D5E">
              <w:rPr>
                <w:sz w:val="13"/>
                <w:szCs w:val="13"/>
              </w:rPr>
              <w:t>glossary of terms</w:t>
            </w:r>
            <w:r w:rsidRPr="00207D5E">
              <w:rPr>
                <w:i/>
                <w:sz w:val="13"/>
                <w:szCs w:val="13"/>
              </w:rPr>
              <w:t xml:space="preserve"> or a dictionary definition?</w:t>
            </w:r>
          </w:p>
          <w:p w:rsidR="008F3E33" w:rsidRPr="00B63F47" w:rsidRDefault="008F3E33" w:rsidP="008F3E33">
            <w:pPr>
              <w:pStyle w:val="Tabletext"/>
              <w:spacing w:before="40" w:after="0"/>
              <w:ind w:right="60"/>
              <w:rPr>
                <w:b/>
                <w:sz w:val="18"/>
                <w:szCs w:val="18"/>
              </w:rPr>
            </w:pPr>
            <w:r w:rsidRPr="00B63F47">
              <w:rPr>
                <w:b/>
                <w:sz w:val="18"/>
                <w:szCs w:val="18"/>
              </w:rPr>
              <w:t xml:space="preserve">Step 2 – Contextualise: </w:t>
            </w:r>
            <w:r>
              <w:rPr>
                <w:b/>
                <w:sz w:val="18"/>
                <w:szCs w:val="18"/>
              </w:rPr>
              <w:t xml:space="preserve"> </w:t>
            </w:r>
            <w:r w:rsidRPr="00922393">
              <w:rPr>
                <w:b/>
                <w:i/>
                <w:sz w:val="18"/>
                <w:szCs w:val="18"/>
              </w:rPr>
              <w:t>How do Christians show that they believe Mary is holy?</w:t>
            </w:r>
          </w:p>
          <w:p w:rsidR="008F3E33" w:rsidRPr="00207D5E" w:rsidRDefault="008F3E33" w:rsidP="008F3E33">
            <w:pPr>
              <w:pStyle w:val="Tablebullet"/>
              <w:tabs>
                <w:tab w:val="clear" w:pos="720"/>
                <w:tab w:val="num" w:pos="360"/>
              </w:tabs>
              <w:spacing w:before="0" w:line="240" w:lineRule="auto"/>
              <w:ind w:left="360" w:right="60"/>
              <w:rPr>
                <w:sz w:val="13"/>
                <w:szCs w:val="13"/>
              </w:rPr>
            </w:pPr>
            <w:r>
              <w:rPr>
                <w:sz w:val="13"/>
                <w:szCs w:val="13"/>
              </w:rPr>
              <w:t>Children</w:t>
            </w:r>
            <w:r w:rsidRPr="00207D5E">
              <w:rPr>
                <w:sz w:val="13"/>
                <w:szCs w:val="13"/>
              </w:rPr>
              <w:t xml:space="preserve"> have copies of carols which identify Mary as </w:t>
            </w:r>
            <w:r w:rsidRPr="000F2140">
              <w:rPr>
                <w:i/>
                <w:sz w:val="13"/>
                <w:szCs w:val="13"/>
              </w:rPr>
              <w:t>holy, Mother of God, blessed</w:t>
            </w:r>
            <w:r w:rsidRPr="00207D5E">
              <w:rPr>
                <w:sz w:val="13"/>
                <w:szCs w:val="13"/>
              </w:rPr>
              <w:t xml:space="preserve">, etc. </w:t>
            </w:r>
            <w:r>
              <w:rPr>
                <w:sz w:val="13"/>
                <w:szCs w:val="13"/>
              </w:rPr>
              <w:t>Children</w:t>
            </w:r>
            <w:r w:rsidRPr="00207D5E">
              <w:rPr>
                <w:sz w:val="13"/>
                <w:szCs w:val="13"/>
              </w:rPr>
              <w:t xml:space="preserve"> highlight phrases and descriptions of Mary. Collate in class discussion.</w:t>
            </w:r>
          </w:p>
          <w:p w:rsidR="008F3E33" w:rsidRPr="00207D5E" w:rsidRDefault="008F3E33" w:rsidP="008F3E33">
            <w:pPr>
              <w:pStyle w:val="Tablebullet"/>
              <w:tabs>
                <w:tab w:val="clear" w:pos="720"/>
                <w:tab w:val="num" w:pos="360"/>
              </w:tabs>
              <w:spacing w:before="0" w:line="240" w:lineRule="auto"/>
              <w:ind w:left="360" w:right="60"/>
              <w:rPr>
                <w:sz w:val="13"/>
                <w:szCs w:val="13"/>
              </w:rPr>
            </w:pPr>
            <w:r w:rsidRPr="00207D5E">
              <w:rPr>
                <w:sz w:val="13"/>
                <w:szCs w:val="13"/>
              </w:rPr>
              <w:t xml:space="preserve">Visit a Catholic Church (or a website) which shows a Lady Chapel/stained glass window/images and icons of Mary. Take digital pictures or draw pictures. </w:t>
            </w:r>
            <w:r>
              <w:rPr>
                <w:sz w:val="13"/>
                <w:szCs w:val="13"/>
              </w:rPr>
              <w:t>Children</w:t>
            </w:r>
            <w:r w:rsidRPr="00207D5E">
              <w:rPr>
                <w:sz w:val="13"/>
                <w:szCs w:val="13"/>
              </w:rPr>
              <w:t xml:space="preserve"> ask the priest or investigate how and why the images and icons are used by believers. Annotate the pictures for a classroom display.</w:t>
            </w:r>
          </w:p>
          <w:p w:rsidR="008F3E33" w:rsidRPr="00207D5E" w:rsidRDefault="008F3E33" w:rsidP="008F3E33">
            <w:pPr>
              <w:pStyle w:val="Tablebullet"/>
              <w:tabs>
                <w:tab w:val="clear" w:pos="720"/>
                <w:tab w:val="num" w:pos="360"/>
              </w:tabs>
              <w:spacing w:before="0" w:line="240" w:lineRule="auto"/>
              <w:ind w:left="360" w:right="60"/>
              <w:rPr>
                <w:sz w:val="13"/>
                <w:szCs w:val="13"/>
              </w:rPr>
            </w:pPr>
            <w:r w:rsidRPr="00207D5E">
              <w:rPr>
                <w:sz w:val="13"/>
                <w:szCs w:val="13"/>
              </w:rPr>
              <w:t xml:space="preserve">Investigate the </w:t>
            </w:r>
            <w:r w:rsidRPr="00207D5E">
              <w:rPr>
                <w:i/>
                <w:iCs/>
                <w:sz w:val="13"/>
                <w:szCs w:val="13"/>
              </w:rPr>
              <w:t>Hail Mary</w:t>
            </w:r>
            <w:r w:rsidRPr="00207D5E">
              <w:rPr>
                <w:sz w:val="13"/>
                <w:szCs w:val="13"/>
              </w:rPr>
              <w:t xml:space="preserve"> prayer. </w:t>
            </w:r>
            <w:r>
              <w:rPr>
                <w:sz w:val="13"/>
                <w:szCs w:val="13"/>
              </w:rPr>
              <w:t>Children</w:t>
            </w:r>
            <w:r w:rsidRPr="00207D5E">
              <w:rPr>
                <w:sz w:val="13"/>
                <w:szCs w:val="13"/>
              </w:rPr>
              <w:t xml:space="preserve"> prepare questions to ask a Catholic visitor about their feelings and ideas about Mary. </w:t>
            </w:r>
            <w:r w:rsidRPr="00207D5E">
              <w:rPr>
                <w:i/>
                <w:iCs/>
                <w:sz w:val="13"/>
                <w:szCs w:val="13"/>
              </w:rPr>
              <w:t>When do they show reverence</w:t>
            </w:r>
            <w:r w:rsidR="00246C0E">
              <w:rPr>
                <w:i/>
                <w:iCs/>
                <w:sz w:val="13"/>
                <w:szCs w:val="13"/>
              </w:rPr>
              <w:t xml:space="preserve"> (respect/worship)</w:t>
            </w:r>
            <w:r w:rsidRPr="00207D5E">
              <w:rPr>
                <w:i/>
                <w:iCs/>
                <w:sz w:val="13"/>
                <w:szCs w:val="13"/>
              </w:rPr>
              <w:t xml:space="preserve"> or pray to Mary? Why? What happens?</w:t>
            </w:r>
          </w:p>
          <w:p w:rsidR="008F3E33" w:rsidRPr="00207D5E" w:rsidRDefault="008F3E33" w:rsidP="00246C0E">
            <w:pPr>
              <w:pStyle w:val="Tabletext"/>
              <w:spacing w:before="40" w:after="0"/>
              <w:ind w:right="60"/>
              <w:rPr>
                <w:b/>
                <w:i/>
                <w:sz w:val="18"/>
                <w:szCs w:val="18"/>
              </w:rPr>
            </w:pPr>
            <w:r w:rsidRPr="00B63F47">
              <w:rPr>
                <w:b/>
                <w:sz w:val="18"/>
                <w:szCs w:val="18"/>
              </w:rPr>
              <w:t>Step 3 – Evaluate:</w:t>
            </w:r>
            <w:r>
              <w:rPr>
                <w:b/>
                <w:sz w:val="18"/>
                <w:szCs w:val="18"/>
              </w:rPr>
              <w:t xml:space="preserve"> </w:t>
            </w:r>
            <w:r w:rsidRPr="00B63F47">
              <w:rPr>
                <w:b/>
                <w:sz w:val="18"/>
                <w:szCs w:val="18"/>
              </w:rPr>
              <w:t xml:space="preserve"> </w:t>
            </w:r>
            <w:r w:rsidRPr="00207D5E">
              <w:rPr>
                <w:b/>
                <w:i/>
                <w:sz w:val="18"/>
                <w:szCs w:val="18"/>
              </w:rPr>
              <w:t>What is our opinion about Christians showing reverence</w:t>
            </w:r>
            <w:r w:rsidR="00246C0E">
              <w:rPr>
                <w:b/>
                <w:i/>
                <w:sz w:val="18"/>
                <w:szCs w:val="18"/>
              </w:rPr>
              <w:t xml:space="preserve"> (respect/worship) to </w:t>
            </w:r>
            <w:r w:rsidRPr="00207D5E">
              <w:rPr>
                <w:b/>
                <w:i/>
                <w:sz w:val="18"/>
                <w:szCs w:val="18"/>
              </w:rPr>
              <w:t>Holy Mary?</w:t>
            </w:r>
          </w:p>
          <w:p w:rsidR="008F3E33" w:rsidRPr="00207D5E" w:rsidRDefault="008F3E33" w:rsidP="008F3E33">
            <w:pPr>
              <w:pStyle w:val="Tablebullet"/>
              <w:tabs>
                <w:tab w:val="clear" w:pos="720"/>
                <w:tab w:val="num" w:pos="360"/>
              </w:tabs>
              <w:spacing w:before="0" w:line="240" w:lineRule="auto"/>
              <w:ind w:left="360" w:right="60"/>
              <w:rPr>
                <w:b/>
                <w:sz w:val="13"/>
                <w:szCs w:val="13"/>
              </w:rPr>
            </w:pPr>
            <w:r>
              <w:rPr>
                <w:sz w:val="13"/>
                <w:szCs w:val="13"/>
              </w:rPr>
              <w:t>Children</w:t>
            </w:r>
            <w:r w:rsidRPr="00207D5E">
              <w:rPr>
                <w:sz w:val="13"/>
                <w:szCs w:val="13"/>
              </w:rPr>
              <w:t xml:space="preserve"> in groups brainstorm all the words they have heard associated with Mary. Collate responses and make a composite list. </w:t>
            </w:r>
            <w:r>
              <w:rPr>
                <w:sz w:val="13"/>
                <w:szCs w:val="13"/>
              </w:rPr>
              <w:t>Children</w:t>
            </w:r>
            <w:r w:rsidRPr="00207D5E">
              <w:rPr>
                <w:sz w:val="13"/>
                <w:szCs w:val="13"/>
              </w:rPr>
              <w:t xml:space="preserve"> individually put them in 2 categories. </w:t>
            </w:r>
            <w:r w:rsidRPr="00207D5E">
              <w:rPr>
                <w:i/>
                <w:iCs/>
                <w:sz w:val="13"/>
                <w:szCs w:val="13"/>
              </w:rPr>
              <w:t>Agree with</w:t>
            </w:r>
            <w:r w:rsidRPr="00207D5E">
              <w:rPr>
                <w:sz w:val="13"/>
                <w:szCs w:val="13"/>
              </w:rPr>
              <w:t xml:space="preserve"> and </w:t>
            </w:r>
            <w:r w:rsidRPr="00207D5E">
              <w:rPr>
                <w:i/>
                <w:iCs/>
                <w:sz w:val="13"/>
                <w:szCs w:val="13"/>
              </w:rPr>
              <w:t>disagree with</w:t>
            </w:r>
            <w:r w:rsidRPr="00207D5E">
              <w:rPr>
                <w:sz w:val="13"/>
                <w:szCs w:val="13"/>
              </w:rPr>
              <w:t xml:space="preserve">. Compare with a partner. </w:t>
            </w:r>
            <w:r w:rsidRPr="00207D5E">
              <w:rPr>
                <w:i/>
                <w:sz w:val="13"/>
                <w:szCs w:val="13"/>
              </w:rPr>
              <w:t>Can they agree on the two categories?</w:t>
            </w:r>
            <w:r w:rsidRPr="00207D5E">
              <w:rPr>
                <w:sz w:val="13"/>
                <w:szCs w:val="13"/>
              </w:rPr>
              <w:t xml:space="preserve"> Discuss.</w:t>
            </w:r>
          </w:p>
          <w:p w:rsidR="008F3E33" w:rsidRPr="00207D5E" w:rsidRDefault="008F3E33" w:rsidP="008F3E33">
            <w:pPr>
              <w:pStyle w:val="Tablebullet"/>
              <w:tabs>
                <w:tab w:val="clear" w:pos="720"/>
                <w:tab w:val="num" w:pos="360"/>
              </w:tabs>
              <w:spacing w:before="0" w:line="240" w:lineRule="auto"/>
              <w:ind w:left="360" w:right="60"/>
              <w:rPr>
                <w:b/>
                <w:i/>
                <w:sz w:val="13"/>
                <w:szCs w:val="13"/>
              </w:rPr>
            </w:pPr>
            <w:r w:rsidRPr="00207D5E">
              <w:rPr>
                <w:i/>
                <w:sz w:val="13"/>
                <w:szCs w:val="13"/>
              </w:rPr>
              <w:t>If they asked a priest or Catholic visitor to sort the cards, which columns would the words then go in?</w:t>
            </w:r>
          </w:p>
          <w:p w:rsidR="008F3E33" w:rsidRPr="00207D5E" w:rsidRDefault="008F3E33" w:rsidP="008F3E33">
            <w:pPr>
              <w:pStyle w:val="Tablebullet"/>
              <w:tabs>
                <w:tab w:val="clear" w:pos="720"/>
                <w:tab w:val="num" w:pos="360"/>
              </w:tabs>
              <w:spacing w:before="0" w:line="240" w:lineRule="auto"/>
              <w:ind w:left="360" w:right="60"/>
              <w:rPr>
                <w:b/>
                <w:sz w:val="13"/>
                <w:szCs w:val="13"/>
              </w:rPr>
            </w:pPr>
            <w:r>
              <w:rPr>
                <w:sz w:val="13"/>
                <w:szCs w:val="13"/>
              </w:rPr>
              <w:t>Children</w:t>
            </w:r>
            <w:r w:rsidRPr="00207D5E">
              <w:rPr>
                <w:sz w:val="13"/>
                <w:szCs w:val="13"/>
              </w:rPr>
              <w:t xml:space="preserve"> re-sort the cards in role as a Catholic. </w:t>
            </w:r>
            <w:r w:rsidRPr="00207D5E">
              <w:rPr>
                <w:i/>
                <w:iCs/>
                <w:sz w:val="13"/>
                <w:szCs w:val="13"/>
              </w:rPr>
              <w:t>Is it important for Christians to believe that Mary is Holy?</w:t>
            </w:r>
            <w:r w:rsidRPr="00207D5E">
              <w:rPr>
                <w:sz w:val="13"/>
                <w:szCs w:val="13"/>
              </w:rPr>
              <w:t xml:space="preserve"> Discuss. </w:t>
            </w:r>
            <w:r>
              <w:rPr>
                <w:sz w:val="13"/>
                <w:szCs w:val="13"/>
              </w:rPr>
              <w:t xml:space="preserve">(Remember that it is not </w:t>
            </w:r>
            <w:r w:rsidRPr="009D3047">
              <w:rPr>
                <w:b/>
                <w:sz w:val="13"/>
                <w:szCs w:val="13"/>
              </w:rPr>
              <w:t xml:space="preserve">just </w:t>
            </w:r>
            <w:r>
              <w:rPr>
                <w:sz w:val="13"/>
                <w:szCs w:val="13"/>
              </w:rPr>
              <w:t>Roman Catholics who believe Mary is Holy).</w:t>
            </w:r>
          </w:p>
          <w:p w:rsidR="008F3E33" w:rsidRPr="00207D5E" w:rsidRDefault="008F3E33" w:rsidP="008F3E33">
            <w:pPr>
              <w:pStyle w:val="Tablebullet"/>
              <w:tabs>
                <w:tab w:val="clear" w:pos="720"/>
                <w:tab w:val="num" w:pos="360"/>
              </w:tabs>
              <w:spacing w:before="0" w:line="240" w:lineRule="auto"/>
              <w:ind w:left="360" w:right="60"/>
              <w:rPr>
                <w:b/>
                <w:sz w:val="13"/>
                <w:szCs w:val="13"/>
              </w:rPr>
            </w:pPr>
            <w:r>
              <w:rPr>
                <w:sz w:val="13"/>
                <w:szCs w:val="13"/>
              </w:rPr>
              <w:t>Children</w:t>
            </w:r>
            <w:r w:rsidRPr="00207D5E">
              <w:rPr>
                <w:sz w:val="13"/>
                <w:szCs w:val="13"/>
              </w:rPr>
              <w:t xml:space="preserve"> complete writing frame.</w:t>
            </w:r>
          </w:p>
          <w:p w:rsidR="008F3E33" w:rsidRDefault="008F3E33" w:rsidP="008F3E33">
            <w:pPr>
              <w:pStyle w:val="Tabletext"/>
              <w:spacing w:before="40" w:after="0"/>
              <w:ind w:right="60"/>
              <w:rPr>
                <w:b/>
                <w:i/>
                <w:sz w:val="18"/>
                <w:szCs w:val="18"/>
              </w:rPr>
            </w:pPr>
            <w:r w:rsidRPr="00B63F47">
              <w:rPr>
                <w:b/>
                <w:sz w:val="18"/>
                <w:szCs w:val="18"/>
              </w:rPr>
              <w:t xml:space="preserve">Step 4 – Communicate: </w:t>
            </w:r>
            <w:r>
              <w:rPr>
                <w:b/>
                <w:sz w:val="18"/>
                <w:szCs w:val="18"/>
              </w:rPr>
              <w:t xml:space="preserve"> </w:t>
            </w:r>
            <w:r w:rsidRPr="00922393">
              <w:rPr>
                <w:b/>
                <w:i/>
                <w:sz w:val="18"/>
                <w:szCs w:val="18"/>
              </w:rPr>
              <w:t xml:space="preserve">What do we think of the concept of </w:t>
            </w:r>
            <w:r w:rsidRPr="00922393">
              <w:rPr>
                <w:b/>
                <w:sz w:val="18"/>
                <w:szCs w:val="18"/>
              </w:rPr>
              <w:t>holy</w:t>
            </w:r>
            <w:r w:rsidRPr="00922393">
              <w:rPr>
                <w:b/>
                <w:i/>
                <w:sz w:val="18"/>
                <w:szCs w:val="18"/>
              </w:rPr>
              <w:t xml:space="preserve"> in our </w:t>
            </w:r>
          </w:p>
          <w:p w:rsidR="008F3E33" w:rsidRPr="00B63F47" w:rsidRDefault="008F3E33" w:rsidP="008F3E33">
            <w:pPr>
              <w:pStyle w:val="Tabletext"/>
              <w:spacing w:before="0" w:after="0"/>
              <w:ind w:right="62" w:firstLine="360"/>
              <w:rPr>
                <w:b/>
                <w:sz w:val="18"/>
                <w:szCs w:val="18"/>
              </w:rPr>
            </w:pPr>
            <w:proofErr w:type="gramStart"/>
            <w:r w:rsidRPr="00922393">
              <w:rPr>
                <w:b/>
                <w:i/>
                <w:sz w:val="18"/>
                <w:szCs w:val="18"/>
              </w:rPr>
              <w:t>experience</w:t>
            </w:r>
            <w:proofErr w:type="gramEnd"/>
            <w:r w:rsidRPr="00922393">
              <w:rPr>
                <w:b/>
                <w:i/>
                <w:sz w:val="18"/>
                <w:szCs w:val="18"/>
              </w:rPr>
              <w:t>?</w:t>
            </w:r>
          </w:p>
          <w:p w:rsidR="008F3E33" w:rsidRPr="00207D5E" w:rsidRDefault="008F3E33" w:rsidP="008F3E33">
            <w:pPr>
              <w:pStyle w:val="Tablebullet"/>
              <w:tabs>
                <w:tab w:val="clear" w:pos="720"/>
                <w:tab w:val="num" w:pos="360"/>
              </w:tabs>
              <w:spacing w:before="0" w:line="240" w:lineRule="auto"/>
              <w:ind w:left="360" w:right="60"/>
              <w:rPr>
                <w:sz w:val="13"/>
                <w:szCs w:val="13"/>
              </w:rPr>
            </w:pPr>
            <w:r w:rsidRPr="00207D5E">
              <w:rPr>
                <w:sz w:val="13"/>
                <w:szCs w:val="13"/>
              </w:rPr>
              <w:t xml:space="preserve">Allow time for quiet reflection, perhaps play quiet music. Ask </w:t>
            </w:r>
            <w:r>
              <w:rPr>
                <w:sz w:val="13"/>
                <w:szCs w:val="13"/>
              </w:rPr>
              <w:t>children</w:t>
            </w:r>
            <w:r w:rsidRPr="00207D5E">
              <w:rPr>
                <w:sz w:val="13"/>
                <w:szCs w:val="13"/>
              </w:rPr>
              <w:t xml:space="preserve"> to sit quietly and consider things or people they would/might describe as </w:t>
            </w:r>
            <w:r w:rsidRPr="00207D5E">
              <w:rPr>
                <w:i/>
                <w:iCs/>
                <w:sz w:val="13"/>
                <w:szCs w:val="13"/>
              </w:rPr>
              <w:t>holy</w:t>
            </w:r>
            <w:r w:rsidRPr="00207D5E">
              <w:rPr>
                <w:sz w:val="13"/>
                <w:szCs w:val="13"/>
              </w:rPr>
              <w:t xml:space="preserve">. </w:t>
            </w:r>
            <w:r w:rsidRPr="00207D5E">
              <w:rPr>
                <w:i/>
                <w:sz w:val="13"/>
                <w:szCs w:val="13"/>
              </w:rPr>
              <w:t xml:space="preserve">What other word might they use if </w:t>
            </w:r>
            <w:r w:rsidRPr="00207D5E">
              <w:rPr>
                <w:i/>
                <w:iCs/>
                <w:sz w:val="13"/>
                <w:szCs w:val="13"/>
              </w:rPr>
              <w:t>holy</w:t>
            </w:r>
            <w:r w:rsidRPr="00207D5E">
              <w:rPr>
                <w:i/>
                <w:sz w:val="13"/>
                <w:szCs w:val="13"/>
              </w:rPr>
              <w:t xml:space="preserve"> is not right for them? Do they have objects that remind them of holy/special people?</w:t>
            </w:r>
            <w:r w:rsidRPr="00207D5E">
              <w:rPr>
                <w:sz w:val="13"/>
                <w:szCs w:val="13"/>
              </w:rPr>
              <w:t xml:space="preserve"> Perhaps draw a picture, write a few words or a description of their ideas. </w:t>
            </w:r>
            <w:r w:rsidRPr="00207D5E">
              <w:rPr>
                <w:i/>
                <w:sz w:val="13"/>
                <w:szCs w:val="13"/>
              </w:rPr>
              <w:t xml:space="preserve">What would they include in the picture to show other people that you think this is </w:t>
            </w:r>
            <w:r w:rsidRPr="00207D5E">
              <w:rPr>
                <w:i/>
                <w:iCs/>
                <w:sz w:val="13"/>
                <w:szCs w:val="13"/>
              </w:rPr>
              <w:t xml:space="preserve">holy </w:t>
            </w:r>
            <w:r w:rsidRPr="00207D5E">
              <w:rPr>
                <w:i/>
                <w:sz w:val="13"/>
                <w:szCs w:val="13"/>
              </w:rPr>
              <w:t>(or otherwise)?</w:t>
            </w:r>
            <w:r w:rsidRPr="00207D5E">
              <w:rPr>
                <w:sz w:val="13"/>
                <w:szCs w:val="13"/>
              </w:rPr>
              <w:t xml:space="preserve"> Invite pupils to share responses.</w:t>
            </w:r>
          </w:p>
          <w:p w:rsidR="008F3E33" w:rsidRPr="00207D5E" w:rsidRDefault="008F3E33" w:rsidP="008F3E33">
            <w:pPr>
              <w:pStyle w:val="Tablebullet"/>
              <w:tabs>
                <w:tab w:val="clear" w:pos="720"/>
                <w:tab w:val="num" w:pos="360"/>
              </w:tabs>
              <w:spacing w:before="0" w:line="240" w:lineRule="auto"/>
              <w:ind w:left="360" w:right="60"/>
              <w:rPr>
                <w:i/>
                <w:sz w:val="13"/>
                <w:szCs w:val="13"/>
              </w:rPr>
            </w:pPr>
            <w:r w:rsidRPr="00207D5E">
              <w:rPr>
                <w:i/>
                <w:sz w:val="13"/>
                <w:szCs w:val="13"/>
              </w:rPr>
              <w:t xml:space="preserve">Can </w:t>
            </w:r>
            <w:r>
              <w:rPr>
                <w:i/>
                <w:sz w:val="13"/>
                <w:szCs w:val="13"/>
              </w:rPr>
              <w:t>children</w:t>
            </w:r>
            <w:r w:rsidRPr="00207D5E">
              <w:rPr>
                <w:i/>
                <w:sz w:val="13"/>
                <w:szCs w:val="13"/>
              </w:rPr>
              <w:t xml:space="preserve"> explain why they consider something to be holy for themselves or others? What qualities does it have, or memories are evoked?</w:t>
            </w:r>
          </w:p>
          <w:p w:rsidR="008F3E33" w:rsidRPr="00B63F47" w:rsidRDefault="008F3E33" w:rsidP="008F3E33">
            <w:pPr>
              <w:pStyle w:val="Tabletext"/>
              <w:spacing w:before="40" w:after="0"/>
              <w:rPr>
                <w:b/>
                <w:sz w:val="18"/>
                <w:szCs w:val="18"/>
              </w:rPr>
            </w:pPr>
            <w:r w:rsidRPr="00B63F47">
              <w:rPr>
                <w:b/>
                <w:sz w:val="18"/>
                <w:szCs w:val="18"/>
              </w:rPr>
              <w:t>Step 5 – Apply:</w:t>
            </w:r>
            <w:r>
              <w:rPr>
                <w:b/>
                <w:sz w:val="18"/>
                <w:szCs w:val="18"/>
              </w:rPr>
              <w:t xml:space="preserve"> </w:t>
            </w:r>
            <w:r w:rsidRPr="00922393">
              <w:rPr>
                <w:b/>
                <w:i/>
                <w:sz w:val="18"/>
                <w:szCs w:val="18"/>
              </w:rPr>
              <w:t xml:space="preserve"> How does the sense of </w:t>
            </w:r>
            <w:r w:rsidRPr="00922393">
              <w:rPr>
                <w:b/>
                <w:sz w:val="18"/>
                <w:szCs w:val="18"/>
              </w:rPr>
              <w:t>holy</w:t>
            </w:r>
            <w:r w:rsidRPr="00922393">
              <w:rPr>
                <w:b/>
                <w:i/>
                <w:sz w:val="18"/>
                <w:szCs w:val="18"/>
              </w:rPr>
              <w:t xml:space="preserve"> (special) impact on their lives?</w:t>
            </w:r>
          </w:p>
          <w:p w:rsidR="008F3E33" w:rsidRPr="00207D5E" w:rsidRDefault="008F3E33" w:rsidP="008F3E33">
            <w:pPr>
              <w:pStyle w:val="Tabletext"/>
              <w:numPr>
                <w:ilvl w:val="1"/>
                <w:numId w:val="1"/>
              </w:numPr>
              <w:tabs>
                <w:tab w:val="clear" w:pos="1440"/>
                <w:tab w:val="num" w:pos="360"/>
              </w:tabs>
              <w:spacing w:before="0" w:after="0" w:line="240" w:lineRule="auto"/>
              <w:ind w:left="360"/>
              <w:rPr>
                <w:b/>
                <w:i/>
                <w:sz w:val="13"/>
                <w:szCs w:val="13"/>
              </w:rPr>
            </w:pPr>
            <w:r>
              <w:rPr>
                <w:rStyle w:val="TablebulletChar"/>
                <w:sz w:val="13"/>
                <w:szCs w:val="13"/>
              </w:rPr>
              <w:t>Children</w:t>
            </w:r>
            <w:r w:rsidRPr="00207D5E">
              <w:rPr>
                <w:rStyle w:val="TablebulletChar"/>
                <w:sz w:val="13"/>
                <w:szCs w:val="13"/>
              </w:rPr>
              <w:t xml:space="preserve"> consider when or why they or others refer to their holy object or people, and how they feel. </w:t>
            </w:r>
            <w:r w:rsidRPr="00207D5E">
              <w:rPr>
                <w:rStyle w:val="TablebulletChar"/>
                <w:i/>
                <w:sz w:val="13"/>
                <w:szCs w:val="13"/>
              </w:rPr>
              <w:t>What happens next?</w:t>
            </w:r>
            <w:r w:rsidRPr="00207D5E">
              <w:rPr>
                <w:rStyle w:val="TablebulletChar"/>
                <w:sz w:val="13"/>
                <w:szCs w:val="13"/>
              </w:rPr>
              <w:t xml:space="preserve"> In pairs, discuss how they or others use their objects, where they keep them, how often they look at or</w:t>
            </w:r>
            <w:r w:rsidRPr="00207D5E">
              <w:rPr>
                <w:sz w:val="13"/>
                <w:szCs w:val="13"/>
              </w:rPr>
              <w:t xml:space="preserve"> handle them. Share as a class.</w:t>
            </w:r>
          </w:p>
          <w:p w:rsidR="001D40E4" w:rsidRDefault="001D40E4" w:rsidP="0049214C">
            <w:pPr>
              <w:rPr>
                <w:b/>
                <w:sz w:val="24"/>
                <w:szCs w:val="24"/>
              </w:rPr>
            </w:pPr>
          </w:p>
          <w:p w:rsidR="00C87C52" w:rsidRPr="002C1522" w:rsidRDefault="00C87C52" w:rsidP="0049214C">
            <w:pPr>
              <w:rPr>
                <w:b/>
                <w:sz w:val="24"/>
                <w:szCs w:val="24"/>
              </w:rPr>
            </w:pPr>
          </w:p>
        </w:tc>
        <w:tc>
          <w:tcPr>
            <w:tcW w:w="3095" w:type="dxa"/>
          </w:tcPr>
          <w:p w:rsidR="002D55CF" w:rsidRDefault="002D55CF">
            <w:pPr>
              <w:rPr>
                <w:b/>
                <w:sz w:val="24"/>
                <w:szCs w:val="24"/>
              </w:rPr>
            </w:pPr>
            <w:r w:rsidRPr="002C1522">
              <w:rPr>
                <w:b/>
                <w:sz w:val="24"/>
                <w:szCs w:val="24"/>
              </w:rPr>
              <w:t>Key Questions:</w:t>
            </w:r>
          </w:p>
          <w:p w:rsidR="008F3E33" w:rsidRDefault="008F3E33">
            <w:pPr>
              <w:rPr>
                <w:b/>
                <w:sz w:val="24"/>
                <w:szCs w:val="24"/>
              </w:rPr>
            </w:pPr>
          </w:p>
          <w:p w:rsidR="008F3E33" w:rsidRPr="0011311F" w:rsidRDefault="008F3E33">
            <w:pPr>
              <w:rPr>
                <w:b/>
                <w:sz w:val="20"/>
                <w:szCs w:val="24"/>
              </w:rPr>
            </w:pPr>
            <w:r w:rsidRPr="0011311F">
              <w:rPr>
                <w:b/>
                <w:sz w:val="20"/>
                <w:szCs w:val="24"/>
              </w:rPr>
              <w:t>What does holy mean?</w:t>
            </w:r>
          </w:p>
          <w:p w:rsidR="008F3E33" w:rsidRPr="0011311F" w:rsidRDefault="008F3E33">
            <w:pPr>
              <w:rPr>
                <w:b/>
                <w:sz w:val="20"/>
                <w:szCs w:val="24"/>
              </w:rPr>
            </w:pPr>
            <w:r w:rsidRPr="0011311F">
              <w:rPr>
                <w:b/>
                <w:sz w:val="20"/>
                <w:szCs w:val="24"/>
              </w:rPr>
              <w:t>Where would I find images like these? (Mary and Jesus)</w:t>
            </w:r>
          </w:p>
          <w:p w:rsidR="008F3E33" w:rsidRPr="0011311F" w:rsidRDefault="0011311F">
            <w:pPr>
              <w:rPr>
                <w:b/>
                <w:sz w:val="20"/>
                <w:szCs w:val="24"/>
              </w:rPr>
            </w:pPr>
            <w:r w:rsidRPr="0011311F">
              <w:rPr>
                <w:b/>
                <w:sz w:val="20"/>
                <w:szCs w:val="24"/>
              </w:rPr>
              <w:t>How is holy shown in the images?</w:t>
            </w:r>
          </w:p>
          <w:p w:rsidR="0011311F" w:rsidRPr="0011311F" w:rsidRDefault="0011311F">
            <w:pPr>
              <w:rPr>
                <w:b/>
                <w:sz w:val="20"/>
                <w:szCs w:val="24"/>
              </w:rPr>
            </w:pPr>
            <w:r w:rsidRPr="0011311F">
              <w:rPr>
                <w:b/>
                <w:sz w:val="20"/>
                <w:szCs w:val="24"/>
              </w:rPr>
              <w:t>How will your pictures show holy?</w:t>
            </w:r>
          </w:p>
          <w:p w:rsidR="0011311F" w:rsidRPr="0011311F" w:rsidRDefault="0011311F">
            <w:pPr>
              <w:rPr>
                <w:b/>
                <w:sz w:val="20"/>
                <w:szCs w:val="24"/>
              </w:rPr>
            </w:pPr>
            <w:r w:rsidRPr="0011311F">
              <w:rPr>
                <w:b/>
                <w:sz w:val="20"/>
                <w:szCs w:val="24"/>
              </w:rPr>
              <w:t>Why is there an angel in the story?</w:t>
            </w:r>
          </w:p>
          <w:p w:rsidR="0011311F" w:rsidRPr="0011311F" w:rsidRDefault="0011311F">
            <w:pPr>
              <w:rPr>
                <w:b/>
                <w:sz w:val="20"/>
                <w:szCs w:val="24"/>
              </w:rPr>
            </w:pPr>
            <w:r w:rsidRPr="0011311F">
              <w:rPr>
                <w:b/>
                <w:sz w:val="20"/>
                <w:szCs w:val="24"/>
              </w:rPr>
              <w:t>How does the artist show the Mary is holy?</w:t>
            </w:r>
          </w:p>
          <w:p w:rsidR="0011311F" w:rsidRDefault="0011311F">
            <w:pPr>
              <w:rPr>
                <w:b/>
                <w:sz w:val="20"/>
                <w:szCs w:val="24"/>
              </w:rPr>
            </w:pPr>
            <w:r w:rsidRPr="0011311F">
              <w:rPr>
                <w:b/>
                <w:sz w:val="20"/>
                <w:szCs w:val="24"/>
              </w:rPr>
              <w:t>What does holy mean?</w:t>
            </w:r>
          </w:p>
          <w:p w:rsidR="0011311F" w:rsidRDefault="0011311F">
            <w:pPr>
              <w:rPr>
                <w:b/>
                <w:sz w:val="20"/>
                <w:szCs w:val="24"/>
              </w:rPr>
            </w:pPr>
          </w:p>
          <w:p w:rsidR="0011311F" w:rsidRDefault="0011311F">
            <w:pPr>
              <w:rPr>
                <w:b/>
                <w:sz w:val="20"/>
                <w:szCs w:val="24"/>
              </w:rPr>
            </w:pPr>
          </w:p>
          <w:p w:rsidR="0011311F" w:rsidRDefault="0011311F">
            <w:pPr>
              <w:rPr>
                <w:b/>
                <w:sz w:val="20"/>
                <w:szCs w:val="24"/>
              </w:rPr>
            </w:pPr>
            <w:r>
              <w:rPr>
                <w:b/>
                <w:sz w:val="20"/>
                <w:szCs w:val="24"/>
              </w:rPr>
              <w:t>How does the carols show Mary as holy?</w:t>
            </w:r>
          </w:p>
          <w:p w:rsidR="0011311F" w:rsidRDefault="0011311F">
            <w:pPr>
              <w:rPr>
                <w:b/>
                <w:sz w:val="20"/>
                <w:szCs w:val="24"/>
              </w:rPr>
            </w:pPr>
            <w:r>
              <w:rPr>
                <w:b/>
                <w:sz w:val="20"/>
                <w:szCs w:val="24"/>
              </w:rPr>
              <w:t>How do the stained glass windows show Mary as holy?</w:t>
            </w:r>
          </w:p>
          <w:p w:rsidR="0011311F" w:rsidRDefault="0011311F">
            <w:pPr>
              <w:rPr>
                <w:b/>
                <w:sz w:val="20"/>
                <w:szCs w:val="24"/>
              </w:rPr>
            </w:pPr>
            <w:r>
              <w:rPr>
                <w:b/>
                <w:sz w:val="20"/>
                <w:szCs w:val="24"/>
              </w:rPr>
              <w:t>How are the images on the stain glass windows used by believers?</w:t>
            </w:r>
          </w:p>
          <w:p w:rsidR="00246C0E" w:rsidRDefault="00246C0E">
            <w:pPr>
              <w:rPr>
                <w:b/>
                <w:sz w:val="20"/>
                <w:szCs w:val="24"/>
              </w:rPr>
            </w:pPr>
            <w:r>
              <w:rPr>
                <w:b/>
                <w:sz w:val="20"/>
                <w:szCs w:val="24"/>
              </w:rPr>
              <w:t>How does the prayer show worship of Mary? Mary is Holy?</w:t>
            </w:r>
          </w:p>
          <w:p w:rsidR="00246C0E" w:rsidRDefault="00246C0E">
            <w:pPr>
              <w:rPr>
                <w:b/>
                <w:sz w:val="20"/>
                <w:szCs w:val="24"/>
              </w:rPr>
            </w:pPr>
          </w:p>
          <w:p w:rsidR="00246C0E" w:rsidRDefault="00246C0E">
            <w:pPr>
              <w:rPr>
                <w:b/>
                <w:sz w:val="20"/>
                <w:szCs w:val="24"/>
              </w:rPr>
            </w:pPr>
            <w:r>
              <w:rPr>
                <w:b/>
                <w:sz w:val="20"/>
                <w:szCs w:val="24"/>
              </w:rPr>
              <w:t>How do these words show Mary as holy?</w:t>
            </w:r>
          </w:p>
          <w:p w:rsidR="00246C0E" w:rsidRDefault="00246C0E">
            <w:pPr>
              <w:rPr>
                <w:b/>
                <w:sz w:val="20"/>
                <w:szCs w:val="24"/>
              </w:rPr>
            </w:pPr>
            <w:r>
              <w:rPr>
                <w:b/>
                <w:sz w:val="20"/>
                <w:szCs w:val="24"/>
              </w:rPr>
              <w:t>Is it important for Christian’s to believe that Mary is holy?</w:t>
            </w:r>
          </w:p>
          <w:p w:rsidR="00246C0E" w:rsidRDefault="00246C0E">
            <w:pPr>
              <w:rPr>
                <w:b/>
                <w:sz w:val="20"/>
                <w:szCs w:val="24"/>
              </w:rPr>
            </w:pPr>
          </w:p>
          <w:p w:rsidR="00246C0E" w:rsidRDefault="00246C0E">
            <w:pPr>
              <w:rPr>
                <w:b/>
                <w:sz w:val="20"/>
                <w:szCs w:val="24"/>
              </w:rPr>
            </w:pPr>
          </w:p>
          <w:p w:rsidR="00246C0E" w:rsidRDefault="00246C0E">
            <w:pPr>
              <w:rPr>
                <w:b/>
                <w:sz w:val="20"/>
                <w:szCs w:val="24"/>
              </w:rPr>
            </w:pPr>
            <w:r>
              <w:rPr>
                <w:b/>
                <w:sz w:val="20"/>
                <w:szCs w:val="24"/>
              </w:rPr>
              <w:t>What people or things would you consider to be holy? Why?</w:t>
            </w:r>
          </w:p>
          <w:p w:rsidR="00246C0E" w:rsidRDefault="00246C0E">
            <w:pPr>
              <w:rPr>
                <w:b/>
                <w:sz w:val="20"/>
                <w:szCs w:val="24"/>
              </w:rPr>
            </w:pPr>
            <w:r>
              <w:rPr>
                <w:b/>
                <w:sz w:val="20"/>
                <w:szCs w:val="24"/>
              </w:rPr>
              <w:t>Is there another word you could use instead of holy?</w:t>
            </w:r>
          </w:p>
          <w:p w:rsidR="00246C0E" w:rsidRPr="0011311F" w:rsidRDefault="00246C0E">
            <w:pPr>
              <w:rPr>
                <w:b/>
                <w:sz w:val="20"/>
                <w:szCs w:val="24"/>
              </w:rPr>
            </w:pPr>
            <w:r>
              <w:rPr>
                <w:b/>
                <w:sz w:val="20"/>
                <w:szCs w:val="24"/>
              </w:rPr>
              <w:t>How would you show holy?</w:t>
            </w:r>
          </w:p>
          <w:p w:rsidR="002D55CF" w:rsidRPr="002C1522" w:rsidRDefault="002D55CF" w:rsidP="002C1522">
            <w:pPr>
              <w:rPr>
                <w:b/>
                <w:sz w:val="24"/>
                <w:szCs w:val="24"/>
              </w:rPr>
            </w:pPr>
          </w:p>
          <w:p w:rsidR="002D55CF" w:rsidRPr="002C1522" w:rsidRDefault="002D55CF" w:rsidP="00B83E58">
            <w:pPr>
              <w:rPr>
                <w:b/>
                <w:sz w:val="24"/>
                <w:szCs w:val="24"/>
              </w:rPr>
            </w:pPr>
          </w:p>
        </w:tc>
      </w:tr>
      <w:tr w:rsidR="002C1522" w:rsidTr="0049214C">
        <w:trPr>
          <w:trHeight w:val="1550"/>
        </w:trPr>
        <w:tc>
          <w:tcPr>
            <w:tcW w:w="4997" w:type="dxa"/>
          </w:tcPr>
          <w:p w:rsidR="002C1522" w:rsidRDefault="002C1522">
            <w:pPr>
              <w:rPr>
                <w:b/>
                <w:sz w:val="24"/>
                <w:szCs w:val="24"/>
              </w:rPr>
            </w:pPr>
            <w:r w:rsidRPr="002C1522">
              <w:rPr>
                <w:b/>
                <w:sz w:val="24"/>
                <w:szCs w:val="24"/>
              </w:rPr>
              <w:t>Vocabulary to be used / taught:</w:t>
            </w:r>
          </w:p>
          <w:p w:rsidR="00945BE5" w:rsidRDefault="00945BE5">
            <w:pPr>
              <w:rPr>
                <w:b/>
                <w:sz w:val="24"/>
                <w:szCs w:val="24"/>
              </w:rPr>
            </w:pPr>
          </w:p>
          <w:p w:rsidR="00945BE5" w:rsidRDefault="00945BE5">
            <w:pPr>
              <w:rPr>
                <w:b/>
                <w:sz w:val="24"/>
                <w:szCs w:val="24"/>
              </w:rPr>
            </w:pPr>
            <w:r>
              <w:rPr>
                <w:b/>
                <w:sz w:val="24"/>
                <w:szCs w:val="24"/>
              </w:rPr>
              <w:t>Holy</w:t>
            </w:r>
          </w:p>
          <w:p w:rsidR="00945BE5" w:rsidRDefault="00945BE5">
            <w:pPr>
              <w:rPr>
                <w:b/>
                <w:sz w:val="24"/>
                <w:szCs w:val="24"/>
              </w:rPr>
            </w:pPr>
            <w:r>
              <w:rPr>
                <w:b/>
                <w:sz w:val="24"/>
                <w:szCs w:val="24"/>
              </w:rPr>
              <w:t>Christianity</w:t>
            </w:r>
          </w:p>
          <w:p w:rsidR="00945BE5" w:rsidRDefault="00945BE5">
            <w:pPr>
              <w:rPr>
                <w:b/>
                <w:sz w:val="24"/>
                <w:szCs w:val="24"/>
              </w:rPr>
            </w:pPr>
            <w:r>
              <w:rPr>
                <w:b/>
                <w:sz w:val="24"/>
                <w:szCs w:val="24"/>
              </w:rPr>
              <w:t>Annunciation</w:t>
            </w:r>
          </w:p>
          <w:p w:rsidR="00945BE5" w:rsidRDefault="00945BE5">
            <w:pPr>
              <w:rPr>
                <w:b/>
                <w:sz w:val="24"/>
                <w:szCs w:val="24"/>
              </w:rPr>
            </w:pPr>
            <w:r>
              <w:rPr>
                <w:b/>
                <w:sz w:val="24"/>
                <w:szCs w:val="24"/>
              </w:rPr>
              <w:t>Stained glass window</w:t>
            </w:r>
          </w:p>
          <w:p w:rsidR="00945BE5" w:rsidRDefault="00945BE5">
            <w:pPr>
              <w:rPr>
                <w:b/>
                <w:sz w:val="24"/>
                <w:szCs w:val="24"/>
              </w:rPr>
            </w:pPr>
            <w:r>
              <w:rPr>
                <w:b/>
                <w:sz w:val="24"/>
                <w:szCs w:val="24"/>
              </w:rPr>
              <w:t>Hail Mary Prayer</w:t>
            </w:r>
          </w:p>
          <w:p w:rsidR="00945BE5" w:rsidRPr="002C1522" w:rsidRDefault="00945BE5">
            <w:pPr>
              <w:rPr>
                <w:b/>
                <w:sz w:val="24"/>
                <w:szCs w:val="24"/>
              </w:rPr>
            </w:pPr>
            <w:r>
              <w:rPr>
                <w:b/>
                <w:sz w:val="24"/>
                <w:szCs w:val="24"/>
              </w:rPr>
              <w:t>belief</w:t>
            </w:r>
          </w:p>
        </w:tc>
        <w:tc>
          <w:tcPr>
            <w:tcW w:w="6901" w:type="dxa"/>
          </w:tcPr>
          <w:p w:rsidR="008F3E33" w:rsidRPr="008F3E33" w:rsidRDefault="008F3E33" w:rsidP="008F3E33">
            <w:pPr>
              <w:rPr>
                <w:rFonts w:ascii="Arial" w:eastAsia="Times New Roman" w:hAnsi="Arial" w:cs="Arial"/>
                <w:b/>
                <w:sz w:val="18"/>
                <w:szCs w:val="18"/>
              </w:rPr>
            </w:pPr>
            <w:r w:rsidRPr="008F3E33">
              <w:rPr>
                <w:rFonts w:ascii="Arial" w:eastAsia="Times New Roman" w:hAnsi="Arial" w:cs="Arial"/>
                <w:b/>
                <w:sz w:val="18"/>
                <w:szCs w:val="18"/>
              </w:rPr>
              <w:t>Opportunities for promoting children’s spiritual, moral, social and cultural (SMSC) development:</w:t>
            </w:r>
          </w:p>
          <w:p w:rsidR="008F3E33" w:rsidRPr="008F3E33" w:rsidRDefault="008F3E33" w:rsidP="008F3E33">
            <w:pPr>
              <w:rPr>
                <w:rFonts w:ascii="Arial" w:eastAsia="Times New Roman" w:hAnsi="Arial" w:cs="Arial"/>
                <w:b/>
                <w:sz w:val="18"/>
                <w:szCs w:val="18"/>
              </w:rPr>
            </w:pPr>
          </w:p>
          <w:p w:rsidR="008F3E33" w:rsidRPr="008F3E33" w:rsidRDefault="008F3E33" w:rsidP="008F3E33">
            <w:pPr>
              <w:rPr>
                <w:rFonts w:ascii="Arial" w:eastAsia="Times New Roman" w:hAnsi="Arial" w:cs="Arial"/>
                <w:sz w:val="18"/>
                <w:szCs w:val="18"/>
              </w:rPr>
            </w:pPr>
            <w:r w:rsidRPr="008F3E33">
              <w:rPr>
                <w:rFonts w:ascii="Arial" w:eastAsia="Times New Roman" w:hAnsi="Arial" w:cs="Arial"/>
                <w:b/>
                <w:sz w:val="18"/>
                <w:szCs w:val="18"/>
              </w:rPr>
              <w:t>Spiritual</w:t>
            </w:r>
            <w:r w:rsidRPr="008F3E33">
              <w:rPr>
                <w:rFonts w:ascii="Arial" w:eastAsia="Times New Roman" w:hAnsi="Arial" w:cs="Arial"/>
                <w:sz w:val="18"/>
                <w:szCs w:val="18"/>
              </w:rPr>
              <w:t xml:space="preserve">: </w:t>
            </w:r>
            <w:bookmarkStart w:id="1" w:name="OLE_LINK1"/>
            <w:bookmarkStart w:id="2" w:name="OLE_LINK2"/>
            <w:r w:rsidRPr="008F3E33">
              <w:rPr>
                <w:rFonts w:ascii="Arial" w:eastAsia="Times New Roman" w:hAnsi="Arial" w:cs="Arial"/>
                <w:sz w:val="18"/>
                <w:szCs w:val="18"/>
              </w:rPr>
              <w:t>providing an opportunity to be reflective about their own beliefs, religious or otherwise, that inform their perspective on life and their interest in and respect for different people’s faiths, feelings and values.</w:t>
            </w:r>
            <w:bookmarkEnd w:id="1"/>
            <w:bookmarkEnd w:id="2"/>
          </w:p>
          <w:p w:rsidR="008F3E33" w:rsidRPr="008F3E33" w:rsidRDefault="008F3E33" w:rsidP="008F3E33">
            <w:pPr>
              <w:rPr>
                <w:rFonts w:ascii="Arial" w:eastAsia="Times New Roman" w:hAnsi="Arial" w:cs="Arial"/>
                <w:sz w:val="18"/>
                <w:szCs w:val="18"/>
              </w:rPr>
            </w:pPr>
          </w:p>
          <w:p w:rsidR="008F3E33" w:rsidRPr="008F3E33" w:rsidRDefault="008F3E33" w:rsidP="008F3E33">
            <w:pPr>
              <w:rPr>
                <w:rFonts w:ascii="Arial" w:eastAsia="Times New Roman" w:hAnsi="Arial" w:cs="Arial"/>
                <w:sz w:val="18"/>
                <w:szCs w:val="18"/>
              </w:rPr>
            </w:pPr>
            <w:r w:rsidRPr="008F3E33">
              <w:rPr>
                <w:rFonts w:ascii="Arial" w:eastAsia="Times New Roman" w:hAnsi="Arial" w:cs="Arial"/>
                <w:b/>
                <w:sz w:val="18"/>
                <w:szCs w:val="18"/>
              </w:rPr>
              <w:t>Moral</w:t>
            </w:r>
            <w:r w:rsidRPr="008F3E33">
              <w:rPr>
                <w:rFonts w:ascii="Arial" w:eastAsia="Times New Roman" w:hAnsi="Arial" w:cs="Arial"/>
                <w:sz w:val="18"/>
                <w:szCs w:val="18"/>
              </w:rPr>
              <w:t>: developing an ability to understand and appreciate the viewpoints of others on these issues.</w:t>
            </w:r>
          </w:p>
          <w:p w:rsidR="008F3E33" w:rsidRPr="008F3E33" w:rsidRDefault="008F3E33" w:rsidP="008F3E33">
            <w:pPr>
              <w:rPr>
                <w:rFonts w:ascii="Arial" w:eastAsia="Times New Roman" w:hAnsi="Arial" w:cs="Arial"/>
                <w:sz w:val="18"/>
                <w:szCs w:val="18"/>
              </w:rPr>
            </w:pPr>
          </w:p>
          <w:p w:rsidR="008F3E33" w:rsidRPr="008F3E33" w:rsidRDefault="008F3E33" w:rsidP="008F3E33">
            <w:pPr>
              <w:rPr>
                <w:rFonts w:ascii="Arial" w:eastAsia="Times New Roman" w:hAnsi="Arial" w:cs="Arial"/>
                <w:sz w:val="18"/>
                <w:szCs w:val="18"/>
              </w:rPr>
            </w:pPr>
            <w:r w:rsidRPr="008F3E33">
              <w:rPr>
                <w:rFonts w:ascii="Arial" w:eastAsia="Times New Roman" w:hAnsi="Arial" w:cs="Arial"/>
                <w:b/>
                <w:sz w:val="18"/>
                <w:szCs w:val="18"/>
              </w:rPr>
              <w:t>Social</w:t>
            </w:r>
            <w:r w:rsidRPr="008F3E33">
              <w:rPr>
                <w:rFonts w:ascii="Arial" w:eastAsia="Times New Roman" w:hAnsi="Arial" w:cs="Arial"/>
                <w:sz w:val="18"/>
                <w:szCs w:val="18"/>
              </w:rPr>
              <w:t>: sharing our own experiences and respond to the experiences of others. Working and socialising with others in a range of learning opportunities.</w:t>
            </w:r>
          </w:p>
          <w:p w:rsidR="008F3E33" w:rsidRPr="008F3E33" w:rsidRDefault="008F3E33" w:rsidP="008F3E33">
            <w:pPr>
              <w:rPr>
                <w:rFonts w:ascii="Arial" w:eastAsia="Times New Roman" w:hAnsi="Arial" w:cs="Arial"/>
                <w:sz w:val="18"/>
                <w:szCs w:val="18"/>
              </w:rPr>
            </w:pPr>
          </w:p>
          <w:p w:rsidR="008F3E33" w:rsidRDefault="008F3E33" w:rsidP="008F3E33">
            <w:pPr>
              <w:autoSpaceDE w:val="0"/>
              <w:autoSpaceDN w:val="0"/>
              <w:adjustRightInd w:val="0"/>
              <w:rPr>
                <w:rFonts w:ascii="Arial" w:eastAsia="Times New Roman" w:hAnsi="Arial" w:cs="Arial"/>
                <w:sz w:val="18"/>
                <w:szCs w:val="18"/>
                <w:lang w:eastAsia="en-GB"/>
              </w:rPr>
            </w:pPr>
            <w:r w:rsidRPr="008F3E33">
              <w:rPr>
                <w:rFonts w:ascii="Arial" w:eastAsia="Times New Roman" w:hAnsi="Arial" w:cs="Arial"/>
                <w:b/>
                <w:sz w:val="18"/>
                <w:szCs w:val="18"/>
              </w:rPr>
              <w:t>Cultural</w:t>
            </w:r>
            <w:r w:rsidRPr="008F3E33">
              <w:rPr>
                <w:rFonts w:ascii="Arial" w:eastAsia="Times New Roman" w:hAnsi="Arial" w:cs="Arial"/>
                <w:sz w:val="18"/>
                <w:szCs w:val="18"/>
              </w:rPr>
              <w:t xml:space="preserve">: </w:t>
            </w:r>
            <w:r w:rsidRPr="008F3E33">
              <w:rPr>
                <w:rFonts w:ascii="Arial" w:eastAsia="Times New Roman"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8F3E33" w:rsidRPr="008F3E33" w:rsidRDefault="008F3E33" w:rsidP="008F3E33">
            <w:pPr>
              <w:autoSpaceDE w:val="0"/>
              <w:autoSpaceDN w:val="0"/>
              <w:adjustRightInd w:val="0"/>
              <w:rPr>
                <w:rFonts w:ascii="Arial" w:eastAsia="Times New Roman" w:hAnsi="Arial" w:cs="Arial"/>
                <w:sz w:val="18"/>
                <w:szCs w:val="18"/>
                <w:lang w:eastAsia="en-GB"/>
              </w:rPr>
            </w:pPr>
          </w:p>
          <w:p w:rsidR="008F3E33" w:rsidRDefault="008F3E33" w:rsidP="008F3E33">
            <w:pPr>
              <w:rPr>
                <w:b/>
                <w:sz w:val="24"/>
                <w:szCs w:val="24"/>
              </w:rPr>
            </w:pPr>
            <w:r w:rsidRPr="002C1522">
              <w:rPr>
                <w:b/>
                <w:sz w:val="24"/>
                <w:szCs w:val="24"/>
              </w:rPr>
              <w:t>Links to other subjects:</w:t>
            </w:r>
          </w:p>
          <w:p w:rsidR="008F3E33" w:rsidRPr="008F3E33" w:rsidRDefault="008F3E33" w:rsidP="008F3E33">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8F3E33">
              <w:rPr>
                <w:rFonts w:ascii="Arial" w:eastAsia="Times New Roman" w:hAnsi="Arial" w:cs="Arial"/>
                <w:b/>
                <w:bCs/>
                <w:sz w:val="18"/>
                <w:szCs w:val="18"/>
              </w:rPr>
              <w:t>Cross-curricular links:</w:t>
            </w:r>
          </w:p>
          <w:p w:rsidR="008F3E33" w:rsidRPr="008F3E33" w:rsidRDefault="008F3E33" w:rsidP="008F3E33">
            <w:pPr>
              <w:overflowPunct w:val="0"/>
              <w:autoSpaceDE w:val="0"/>
              <w:autoSpaceDN w:val="0"/>
              <w:adjustRightInd w:val="0"/>
              <w:spacing w:before="60" w:line="220" w:lineRule="exact"/>
              <w:ind w:right="115"/>
              <w:textAlignment w:val="baseline"/>
              <w:rPr>
                <w:rFonts w:ascii="Arial" w:eastAsia="Times New Roman" w:hAnsi="Arial" w:cs="Arial"/>
                <w:b/>
                <w:bCs/>
                <w:sz w:val="18"/>
                <w:szCs w:val="18"/>
              </w:rPr>
            </w:pPr>
            <w:r w:rsidRPr="008F3E33">
              <w:rPr>
                <w:rFonts w:ascii="Arial" w:eastAsia="Times New Roman" w:hAnsi="Arial" w:cs="Arial"/>
                <w:b/>
                <w:bCs/>
                <w:sz w:val="18"/>
                <w:szCs w:val="18"/>
              </w:rPr>
              <w:t>Art and Design</w:t>
            </w:r>
          </w:p>
          <w:p w:rsidR="008F3E33" w:rsidRPr="008F3E33" w:rsidRDefault="008F3E33" w:rsidP="008F3E33">
            <w:pPr>
              <w:rPr>
                <w:rFonts w:ascii="Arial" w:eastAsia="Times New Roman" w:hAnsi="Arial" w:cs="Arial"/>
                <w:sz w:val="18"/>
                <w:szCs w:val="18"/>
              </w:rPr>
            </w:pPr>
            <w:r w:rsidRPr="008F3E33">
              <w:rPr>
                <w:rFonts w:ascii="Arial" w:eastAsia="Times New Roman" w:hAnsi="Arial" w:cs="Arial"/>
                <w:sz w:val="18"/>
                <w:szCs w:val="18"/>
              </w:rPr>
              <w:t xml:space="preserve">Drawing, painting or using </w:t>
            </w:r>
            <w:proofErr w:type="spellStart"/>
            <w:r w:rsidRPr="008F3E33">
              <w:rPr>
                <w:rFonts w:ascii="Arial" w:eastAsia="Times New Roman" w:hAnsi="Arial" w:cs="Arial"/>
                <w:sz w:val="18"/>
                <w:szCs w:val="18"/>
              </w:rPr>
              <w:t>claywork</w:t>
            </w:r>
            <w:proofErr w:type="spellEnd"/>
            <w:r w:rsidRPr="008F3E33">
              <w:rPr>
                <w:rFonts w:ascii="Arial" w:eastAsia="Times New Roman" w:hAnsi="Arial" w:cs="Arial"/>
                <w:sz w:val="18"/>
                <w:szCs w:val="18"/>
              </w:rPr>
              <w:t xml:space="preserve"> to express their thoughts on </w:t>
            </w:r>
            <w:r w:rsidRPr="008F3E33">
              <w:rPr>
                <w:rFonts w:ascii="Arial" w:eastAsia="Times New Roman" w:hAnsi="Arial" w:cs="Arial"/>
                <w:i/>
                <w:sz w:val="18"/>
                <w:szCs w:val="18"/>
              </w:rPr>
              <w:t>holy</w:t>
            </w:r>
            <w:r w:rsidRPr="008F3E33">
              <w:rPr>
                <w:rFonts w:ascii="Arial" w:eastAsia="Times New Roman" w:hAnsi="Arial" w:cs="Arial"/>
                <w:sz w:val="18"/>
                <w:szCs w:val="18"/>
              </w:rPr>
              <w:t>.</w:t>
            </w:r>
          </w:p>
          <w:p w:rsidR="008F3E33" w:rsidRPr="008F3E33" w:rsidRDefault="008F3E33" w:rsidP="008F3E33">
            <w:pPr>
              <w:rPr>
                <w:rFonts w:ascii="Arial" w:eastAsia="Times New Roman" w:hAnsi="Arial" w:cs="Arial"/>
                <w:sz w:val="18"/>
                <w:szCs w:val="18"/>
              </w:rPr>
            </w:pPr>
            <w:r w:rsidRPr="008F3E33">
              <w:rPr>
                <w:rFonts w:ascii="Arial" w:eastAsia="Times New Roman" w:hAnsi="Arial" w:cs="Arial"/>
                <w:sz w:val="18"/>
                <w:szCs w:val="18"/>
              </w:rPr>
              <w:t>Considering the work of artists depicting this concept and talking about their work.</w:t>
            </w:r>
          </w:p>
          <w:p w:rsidR="008F3E33" w:rsidRPr="008F3E33" w:rsidRDefault="008F3E33" w:rsidP="008F3E33">
            <w:pPr>
              <w:rPr>
                <w:rFonts w:ascii="Arial" w:eastAsia="Times New Roman" w:hAnsi="Arial" w:cs="Arial"/>
                <w:sz w:val="18"/>
                <w:szCs w:val="18"/>
              </w:rPr>
            </w:pPr>
            <w:r w:rsidRPr="008F3E33">
              <w:rPr>
                <w:rFonts w:ascii="Arial" w:eastAsia="Times New Roman" w:hAnsi="Arial" w:cs="Arial"/>
                <w:sz w:val="18"/>
                <w:szCs w:val="18"/>
              </w:rPr>
              <w:t>Opportunities to consider how artists depict religious beliefs (Roman Catholic in particular).</w:t>
            </w:r>
          </w:p>
          <w:p w:rsidR="008F3E33" w:rsidRPr="008F3E33" w:rsidRDefault="008F3E33" w:rsidP="008F3E33">
            <w:pPr>
              <w:rPr>
                <w:rFonts w:ascii="Arial" w:eastAsia="Times New Roman" w:hAnsi="Arial" w:cs="Arial"/>
                <w:sz w:val="18"/>
                <w:szCs w:val="18"/>
              </w:rPr>
            </w:pPr>
          </w:p>
          <w:p w:rsidR="008F3E33" w:rsidRPr="008F3E33" w:rsidRDefault="008F3E33" w:rsidP="008F3E33">
            <w:pPr>
              <w:rPr>
                <w:rFonts w:ascii="Arial" w:eastAsia="Times New Roman" w:hAnsi="Arial" w:cs="Arial"/>
                <w:b/>
                <w:sz w:val="18"/>
                <w:szCs w:val="18"/>
              </w:rPr>
            </w:pPr>
            <w:r w:rsidRPr="008F3E33">
              <w:rPr>
                <w:rFonts w:ascii="Arial" w:eastAsia="Times New Roman" w:hAnsi="Arial" w:cs="Arial"/>
                <w:b/>
                <w:sz w:val="18"/>
                <w:szCs w:val="18"/>
              </w:rPr>
              <w:t>Philosophy for children (P4C)</w:t>
            </w:r>
          </w:p>
          <w:p w:rsidR="008F3E33" w:rsidRPr="008F3E33" w:rsidRDefault="008F3E33" w:rsidP="008F3E33">
            <w:pPr>
              <w:rPr>
                <w:rFonts w:ascii="Arial" w:eastAsia="Times New Roman" w:hAnsi="Arial" w:cs="Arial"/>
                <w:sz w:val="18"/>
                <w:szCs w:val="18"/>
              </w:rPr>
            </w:pPr>
            <w:r w:rsidRPr="008F3E33">
              <w:rPr>
                <w:rFonts w:ascii="Arial" w:eastAsia="Times New Roman" w:hAnsi="Arial" w:cs="Arial"/>
                <w:sz w:val="18"/>
                <w:szCs w:val="18"/>
              </w:rPr>
              <w:t xml:space="preserve">Opportunities for enquiry into “what does </w:t>
            </w:r>
            <w:r w:rsidRPr="008F3E33">
              <w:rPr>
                <w:rFonts w:ascii="Arial" w:eastAsia="Times New Roman" w:hAnsi="Arial" w:cs="Arial"/>
                <w:i/>
                <w:sz w:val="18"/>
                <w:szCs w:val="18"/>
              </w:rPr>
              <w:t>holy</w:t>
            </w:r>
            <w:r w:rsidRPr="008F3E33">
              <w:rPr>
                <w:rFonts w:ascii="Arial" w:eastAsia="Times New Roman" w:hAnsi="Arial" w:cs="Arial"/>
                <w:sz w:val="18"/>
                <w:szCs w:val="18"/>
              </w:rPr>
              <w:t xml:space="preserve"> mean?” and “who is </w:t>
            </w:r>
            <w:r w:rsidRPr="008F3E33">
              <w:rPr>
                <w:rFonts w:ascii="Arial" w:eastAsia="Times New Roman" w:hAnsi="Arial" w:cs="Arial"/>
                <w:i/>
                <w:sz w:val="18"/>
                <w:szCs w:val="18"/>
              </w:rPr>
              <w:t>holy</w:t>
            </w:r>
            <w:r w:rsidRPr="008F3E33">
              <w:rPr>
                <w:rFonts w:ascii="Arial" w:eastAsia="Times New Roman" w:hAnsi="Arial" w:cs="Arial"/>
                <w:sz w:val="18"/>
                <w:szCs w:val="18"/>
              </w:rPr>
              <w:t>?”</w:t>
            </w:r>
          </w:p>
          <w:p w:rsidR="008F3E33" w:rsidRPr="008F3E33" w:rsidRDefault="008F3E33" w:rsidP="008F3E33">
            <w:pPr>
              <w:rPr>
                <w:rFonts w:ascii="Arial" w:eastAsia="Times New Roman" w:hAnsi="Arial" w:cs="Arial"/>
                <w:sz w:val="18"/>
                <w:szCs w:val="18"/>
              </w:rPr>
            </w:pPr>
          </w:p>
          <w:p w:rsidR="008F3E33" w:rsidRPr="008F3E33" w:rsidRDefault="008F3E33" w:rsidP="008F3E33">
            <w:pPr>
              <w:rPr>
                <w:rFonts w:ascii="Arial" w:eastAsia="Times New Roman" w:hAnsi="Arial" w:cs="Arial"/>
                <w:b/>
                <w:sz w:val="18"/>
                <w:szCs w:val="18"/>
              </w:rPr>
            </w:pPr>
            <w:r w:rsidRPr="008F3E33">
              <w:rPr>
                <w:rFonts w:ascii="Arial" w:eastAsia="Times New Roman" w:hAnsi="Arial" w:cs="Arial"/>
                <w:b/>
                <w:sz w:val="18"/>
                <w:szCs w:val="18"/>
              </w:rPr>
              <w:t>Literacy</w:t>
            </w:r>
          </w:p>
          <w:p w:rsidR="008F3E33" w:rsidRPr="008F3E33" w:rsidRDefault="008F3E33" w:rsidP="008F3E33">
            <w:pPr>
              <w:rPr>
                <w:rFonts w:ascii="Arial" w:eastAsia="Times New Roman" w:hAnsi="Arial" w:cs="Arial"/>
                <w:sz w:val="18"/>
                <w:szCs w:val="18"/>
              </w:rPr>
            </w:pPr>
            <w:r w:rsidRPr="008F3E33">
              <w:rPr>
                <w:rFonts w:ascii="Arial" w:eastAsia="Times New Roman" w:hAnsi="Arial" w:cs="Arial"/>
                <w:sz w:val="18"/>
                <w:szCs w:val="18"/>
              </w:rPr>
              <w:t>Writing their own responses to the concept, describing how they think and giving examples about how their ideas affect their lives.</w:t>
            </w:r>
          </w:p>
          <w:p w:rsidR="008F3E33" w:rsidRPr="002C1522" w:rsidRDefault="008F3E33" w:rsidP="008F3E33">
            <w:pPr>
              <w:rPr>
                <w:b/>
                <w:sz w:val="24"/>
                <w:szCs w:val="24"/>
              </w:rPr>
            </w:pPr>
          </w:p>
        </w:tc>
        <w:tc>
          <w:tcPr>
            <w:tcW w:w="3095" w:type="dxa"/>
          </w:tcPr>
          <w:p w:rsidR="008F3E33" w:rsidRDefault="008F3E33" w:rsidP="008F3E33">
            <w:pPr>
              <w:rPr>
                <w:b/>
                <w:sz w:val="24"/>
                <w:szCs w:val="24"/>
              </w:rPr>
            </w:pPr>
            <w:r w:rsidRPr="002C1522">
              <w:rPr>
                <w:b/>
                <w:sz w:val="24"/>
                <w:szCs w:val="24"/>
              </w:rPr>
              <w:lastRenderedPageBreak/>
              <w:t>Resources needed:</w:t>
            </w:r>
          </w:p>
          <w:p w:rsidR="008F3E33" w:rsidRPr="008F3E33" w:rsidRDefault="008F3E33" w:rsidP="008F3E33">
            <w:pPr>
              <w:rPr>
                <w:sz w:val="24"/>
                <w:szCs w:val="24"/>
              </w:rPr>
            </w:pPr>
            <w:r w:rsidRPr="008F3E33">
              <w:rPr>
                <w:sz w:val="24"/>
                <w:szCs w:val="24"/>
              </w:rPr>
              <w:t xml:space="preserve">•Mary, Mother of God topic box available on loan from RE Centre, Tel: 01962 863134 or images of Mary (models, icons, artist impressions) </w:t>
            </w:r>
          </w:p>
          <w:p w:rsidR="008F3E33" w:rsidRPr="008F3E33" w:rsidRDefault="008F3E33" w:rsidP="008F3E33">
            <w:pPr>
              <w:rPr>
                <w:sz w:val="24"/>
                <w:szCs w:val="24"/>
              </w:rPr>
            </w:pPr>
            <w:r w:rsidRPr="008F3E33">
              <w:rPr>
                <w:sz w:val="24"/>
                <w:szCs w:val="24"/>
              </w:rPr>
              <w:t>•Artist impression of the Annunciation plus the story (Luke 1:26–38).</w:t>
            </w:r>
          </w:p>
          <w:p w:rsidR="008F3E33" w:rsidRPr="008F3E33" w:rsidRDefault="008F3E33" w:rsidP="008F3E33">
            <w:pPr>
              <w:rPr>
                <w:sz w:val="24"/>
                <w:szCs w:val="24"/>
              </w:rPr>
            </w:pPr>
            <w:r w:rsidRPr="008F3E33">
              <w:rPr>
                <w:sz w:val="24"/>
                <w:szCs w:val="24"/>
              </w:rPr>
              <w:t>•Carols including descriptions of Mary.</w:t>
            </w:r>
          </w:p>
          <w:p w:rsidR="008F3E33" w:rsidRPr="008F3E33" w:rsidRDefault="008F3E33" w:rsidP="008F3E33">
            <w:pPr>
              <w:rPr>
                <w:sz w:val="24"/>
                <w:szCs w:val="24"/>
              </w:rPr>
            </w:pPr>
            <w:r w:rsidRPr="008F3E33">
              <w:rPr>
                <w:sz w:val="24"/>
                <w:szCs w:val="24"/>
              </w:rPr>
              <w:t>•The Hail Mary Prayer.</w:t>
            </w:r>
          </w:p>
          <w:p w:rsidR="008F3E33" w:rsidRPr="002C1522" w:rsidRDefault="008F3E33" w:rsidP="008F3E33">
            <w:pPr>
              <w:rPr>
                <w:b/>
                <w:sz w:val="24"/>
                <w:szCs w:val="24"/>
              </w:rPr>
            </w:pPr>
          </w:p>
        </w:tc>
      </w:tr>
      <w:tr w:rsidR="002C1522" w:rsidTr="0049214C">
        <w:trPr>
          <w:trHeight w:val="1409"/>
        </w:trPr>
        <w:tc>
          <w:tcPr>
            <w:tcW w:w="4997" w:type="dxa"/>
          </w:tcPr>
          <w:p w:rsidR="002C1522" w:rsidRPr="002C1522" w:rsidRDefault="002C1522">
            <w:pPr>
              <w:rPr>
                <w:b/>
                <w:sz w:val="24"/>
                <w:szCs w:val="24"/>
              </w:rPr>
            </w:pPr>
            <w:r w:rsidRPr="002C1522">
              <w:rPr>
                <w:b/>
                <w:sz w:val="24"/>
                <w:szCs w:val="24"/>
              </w:rPr>
              <w:t>SEND / EAL:</w:t>
            </w:r>
          </w:p>
        </w:tc>
        <w:tc>
          <w:tcPr>
            <w:tcW w:w="6901" w:type="dxa"/>
          </w:tcPr>
          <w:p w:rsidR="002C1522" w:rsidRPr="002C1522" w:rsidRDefault="002C1522">
            <w:pPr>
              <w:rPr>
                <w:b/>
                <w:sz w:val="24"/>
                <w:szCs w:val="24"/>
              </w:rPr>
            </w:pPr>
            <w:r w:rsidRPr="002C1522">
              <w:rPr>
                <w:b/>
                <w:sz w:val="24"/>
                <w:szCs w:val="24"/>
              </w:rPr>
              <w:t>AGT:</w:t>
            </w:r>
          </w:p>
        </w:tc>
        <w:tc>
          <w:tcPr>
            <w:tcW w:w="3095" w:type="dxa"/>
          </w:tcPr>
          <w:p w:rsidR="002C1522" w:rsidRDefault="002C1522">
            <w:pPr>
              <w:rPr>
                <w:b/>
                <w:sz w:val="24"/>
                <w:szCs w:val="24"/>
              </w:rPr>
            </w:pPr>
            <w:r w:rsidRPr="002C1522">
              <w:rPr>
                <w:b/>
                <w:sz w:val="24"/>
                <w:szCs w:val="24"/>
              </w:rPr>
              <w:t>Suggested trips / experiences:</w:t>
            </w:r>
          </w:p>
          <w:p w:rsidR="002D55CF" w:rsidRPr="002C1522" w:rsidRDefault="002D55CF">
            <w:pPr>
              <w:rPr>
                <w:b/>
                <w:sz w:val="24"/>
                <w:szCs w:val="24"/>
              </w:rPr>
            </w:pP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55BB7"/>
    <w:multiLevelType w:val="hybridMultilevel"/>
    <w:tmpl w:val="A7CCC7A8"/>
    <w:lvl w:ilvl="0" w:tplc="76E6C12E">
      <w:start w:val="1"/>
      <w:numFmt w:val="bullet"/>
      <w:pStyle w:val="Tablebullet"/>
      <w:lvlText w:val=""/>
      <w:lvlJc w:val="left"/>
      <w:pPr>
        <w:tabs>
          <w:tab w:val="num" w:pos="720"/>
        </w:tabs>
        <w:ind w:left="720" w:hanging="360"/>
      </w:pPr>
      <w:rPr>
        <w:rFonts w:ascii="Symbol" w:hAnsi="Symbol" w:hint="default"/>
        <w:b w:val="0"/>
        <w:i w:val="0"/>
        <w:sz w:val="16"/>
        <w:szCs w:val="16"/>
      </w:rPr>
    </w:lvl>
    <w:lvl w:ilvl="1" w:tplc="FFFFFFFF">
      <w:start w:val="1"/>
      <w:numFmt w:val="bullet"/>
      <w:lvlText w:val=""/>
      <w:lvlJc w:val="left"/>
      <w:pPr>
        <w:tabs>
          <w:tab w:val="num" w:pos="1440"/>
        </w:tabs>
        <w:ind w:left="1440" w:hanging="360"/>
      </w:pPr>
      <w:rPr>
        <w:rFonts w:ascii="Symbol" w:hAnsi="Symbol" w:hint="default"/>
        <w:b w:val="0"/>
        <w:i w:val="0"/>
        <w:sz w:val="16"/>
        <w:szCs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033ED0"/>
    <w:rsid w:val="000631F0"/>
    <w:rsid w:val="00064992"/>
    <w:rsid w:val="0011311F"/>
    <w:rsid w:val="001D40E4"/>
    <w:rsid w:val="00246C0E"/>
    <w:rsid w:val="002C1522"/>
    <w:rsid w:val="002D55CF"/>
    <w:rsid w:val="00366496"/>
    <w:rsid w:val="0049214C"/>
    <w:rsid w:val="005E380B"/>
    <w:rsid w:val="008F3E33"/>
    <w:rsid w:val="0093677C"/>
    <w:rsid w:val="00945BE5"/>
    <w:rsid w:val="00A66D65"/>
    <w:rsid w:val="00AA1E07"/>
    <w:rsid w:val="00B53E97"/>
    <w:rsid w:val="00B83E58"/>
    <w:rsid w:val="00C87C52"/>
    <w:rsid w:val="00F9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8594D"/>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ducedbyContactcopy">
    <w:name w:val="Produced by/Contact copy"/>
    <w:basedOn w:val="Normal"/>
    <w:rsid w:val="008F3E33"/>
    <w:pPr>
      <w:overflowPunct w:val="0"/>
      <w:autoSpaceDE w:val="0"/>
      <w:autoSpaceDN w:val="0"/>
      <w:adjustRightInd w:val="0"/>
      <w:spacing w:after="0" w:line="240" w:lineRule="auto"/>
      <w:textAlignment w:val="baseline"/>
    </w:pPr>
    <w:rPr>
      <w:rFonts w:ascii="Arial" w:eastAsia="Times New Roman" w:hAnsi="Arial" w:cs="Times New Roman"/>
      <w:b/>
      <w:sz w:val="20"/>
      <w:szCs w:val="20"/>
    </w:rPr>
  </w:style>
  <w:style w:type="paragraph" w:customStyle="1" w:styleId="Tabletext">
    <w:name w:val="Table text"/>
    <w:basedOn w:val="Normal"/>
    <w:rsid w:val="008F3E33"/>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paragraph" w:customStyle="1" w:styleId="Tablebullet">
    <w:name w:val="Table bullet"/>
    <w:basedOn w:val="Normal"/>
    <w:link w:val="TablebulletChar"/>
    <w:rsid w:val="008F3E33"/>
    <w:pPr>
      <w:numPr>
        <w:numId w:val="1"/>
      </w:numPr>
      <w:overflowPunct w:val="0"/>
      <w:autoSpaceDE w:val="0"/>
      <w:autoSpaceDN w:val="0"/>
      <w:adjustRightInd w:val="0"/>
      <w:spacing w:before="60" w:after="0" w:line="240" w:lineRule="exact"/>
      <w:ind w:right="113"/>
      <w:textAlignment w:val="baseline"/>
    </w:pPr>
    <w:rPr>
      <w:rFonts w:ascii="Arial" w:eastAsia="Times New Roman" w:hAnsi="Arial" w:cs="Times New Roman"/>
      <w:szCs w:val="20"/>
    </w:rPr>
  </w:style>
  <w:style w:type="character" w:customStyle="1" w:styleId="TablebulletChar">
    <w:name w:val="Table bullet Char"/>
    <w:link w:val="Tablebullet"/>
    <w:rsid w:val="008F3E33"/>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1167</Words>
  <Characters>6653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Lily Pinhorne</cp:lastModifiedBy>
  <cp:revision>3</cp:revision>
  <dcterms:created xsi:type="dcterms:W3CDTF">2021-10-18T15:18:00Z</dcterms:created>
  <dcterms:modified xsi:type="dcterms:W3CDTF">2022-06-30T14:04:00Z</dcterms:modified>
</cp:coreProperties>
</file>