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8936"/>
        <w:gridCol w:w="3544"/>
      </w:tblGrid>
      <w:tr w:rsidR="000123B2" w:rsidTr="00FA3803">
        <w:trPr>
          <w:trHeight w:val="350"/>
        </w:trPr>
        <w:tc>
          <w:tcPr>
            <w:tcW w:w="2087" w:type="dxa"/>
          </w:tcPr>
          <w:p w:rsidR="000123B2" w:rsidRPr="00387309" w:rsidRDefault="002C00A9" w:rsidP="00FA3803">
            <w:pPr>
              <w:rPr>
                <w:rFonts w:ascii="Arial" w:hAnsi="Arial" w:cs="Arial"/>
                <w:sz w:val="18"/>
                <w:szCs w:val="18"/>
              </w:rPr>
            </w:pPr>
            <w:r>
              <w:rPr>
                <w:rFonts w:ascii="Arial" w:hAnsi="Arial" w:cs="Arial"/>
                <w:b/>
                <w:sz w:val="18"/>
                <w:szCs w:val="18"/>
              </w:rPr>
              <w:t>Year 6</w:t>
            </w:r>
            <w:r w:rsidR="004B77F7">
              <w:rPr>
                <w:rFonts w:ascii="Arial" w:hAnsi="Arial" w:cs="Arial"/>
                <w:b/>
                <w:sz w:val="18"/>
                <w:szCs w:val="18"/>
              </w:rPr>
              <w:t xml:space="preserve"> </w:t>
            </w:r>
            <w:r w:rsidR="000123B2">
              <w:rPr>
                <w:rFonts w:ascii="Arial" w:hAnsi="Arial" w:cs="Arial"/>
                <w:b/>
                <w:sz w:val="18"/>
                <w:szCs w:val="18"/>
              </w:rPr>
              <w:t>Spring 2</w:t>
            </w:r>
          </w:p>
        </w:tc>
        <w:tc>
          <w:tcPr>
            <w:tcW w:w="8936" w:type="dxa"/>
            <w:vAlign w:val="center"/>
          </w:tcPr>
          <w:p w:rsidR="000123B2" w:rsidRDefault="000123B2" w:rsidP="00FA3803">
            <w:pPr>
              <w:rPr>
                <w:rFonts w:ascii="Arial" w:hAnsi="Arial" w:cs="Arial"/>
                <w:b/>
                <w:sz w:val="22"/>
                <w:szCs w:val="22"/>
              </w:rPr>
            </w:pPr>
            <w:r>
              <w:rPr>
                <w:rFonts w:ascii="Arial" w:hAnsi="Arial" w:cs="Arial"/>
                <w:b/>
                <w:sz w:val="22"/>
                <w:szCs w:val="22"/>
              </w:rPr>
              <w:t>Subject Focus</w:t>
            </w:r>
            <w:r w:rsidRPr="00942E44">
              <w:rPr>
                <w:rFonts w:ascii="Arial" w:hAnsi="Arial" w:cs="Arial"/>
                <w:b/>
                <w:sz w:val="22"/>
                <w:szCs w:val="22"/>
              </w:rPr>
              <w:t xml:space="preserve">: </w:t>
            </w:r>
            <w:r w:rsidR="002C00A9">
              <w:rPr>
                <w:rFonts w:ascii="Arial" w:hAnsi="Arial" w:cs="Arial"/>
                <w:b/>
                <w:sz w:val="22"/>
                <w:szCs w:val="22"/>
              </w:rPr>
              <w:t xml:space="preserve">Resurrection – Easter story  </w:t>
            </w:r>
          </w:p>
          <w:p w:rsidR="00D51AED" w:rsidRDefault="00D51AED" w:rsidP="00FA3803">
            <w:pPr>
              <w:rPr>
                <w:rFonts w:ascii="Arial" w:hAnsi="Arial" w:cs="Arial"/>
                <w:b/>
                <w:sz w:val="22"/>
                <w:szCs w:val="22"/>
              </w:rPr>
            </w:pPr>
            <w:r>
              <w:rPr>
                <w:rFonts w:ascii="Arial" w:hAnsi="Arial" w:cs="Arial"/>
                <w:b/>
                <w:sz w:val="22"/>
                <w:szCs w:val="22"/>
              </w:rPr>
              <w:t>Golden thread:</w:t>
            </w:r>
            <w:r w:rsidR="000E1C29">
              <w:rPr>
                <w:rFonts w:ascii="Arial" w:hAnsi="Arial" w:cs="Arial"/>
                <w:b/>
                <w:sz w:val="22"/>
                <w:szCs w:val="22"/>
              </w:rPr>
              <w:t xml:space="preserve"> </w:t>
            </w:r>
            <w:r>
              <w:rPr>
                <w:rFonts w:ascii="Arial" w:hAnsi="Arial" w:cs="Arial"/>
                <w:b/>
                <w:sz w:val="22"/>
                <w:szCs w:val="22"/>
              </w:rPr>
              <w:t>special</w:t>
            </w:r>
          </w:p>
          <w:p w:rsidR="000123B2" w:rsidRDefault="000123B2" w:rsidP="00FA3803">
            <w:pPr>
              <w:rPr>
                <w:rFonts w:ascii="Arial" w:hAnsi="Arial" w:cs="Arial"/>
                <w:b/>
                <w:sz w:val="22"/>
                <w:szCs w:val="22"/>
              </w:rPr>
            </w:pPr>
            <w:r>
              <w:rPr>
                <w:rFonts w:ascii="Arial" w:hAnsi="Arial" w:cs="Arial"/>
                <w:b/>
                <w:sz w:val="22"/>
                <w:szCs w:val="22"/>
              </w:rPr>
              <w:t>Skills outcomes:</w:t>
            </w:r>
          </w:p>
          <w:p w:rsidR="000123B2" w:rsidRDefault="000123B2" w:rsidP="00FA3803">
            <w:pPr>
              <w:rPr>
                <w:rFonts w:ascii="Arial" w:hAnsi="Arial" w:cs="Arial"/>
                <w:b/>
                <w:sz w:val="22"/>
                <w:szCs w:val="22"/>
              </w:rPr>
            </w:pPr>
            <w:r>
              <w:rPr>
                <w:rFonts w:ascii="Arial" w:hAnsi="Arial" w:cs="Arial"/>
                <w:b/>
                <w:sz w:val="22"/>
                <w:szCs w:val="22"/>
              </w:rPr>
              <w:t>I can ask questions about a concept.</w:t>
            </w:r>
          </w:p>
          <w:p w:rsidR="000123B2" w:rsidRDefault="000123B2" w:rsidP="00FA3803">
            <w:pPr>
              <w:rPr>
                <w:rFonts w:ascii="Arial" w:hAnsi="Arial" w:cs="Arial"/>
                <w:b/>
                <w:sz w:val="22"/>
                <w:szCs w:val="22"/>
              </w:rPr>
            </w:pPr>
            <w:r>
              <w:rPr>
                <w:rFonts w:ascii="Arial" w:hAnsi="Arial" w:cs="Arial"/>
                <w:b/>
                <w:sz w:val="22"/>
                <w:szCs w:val="22"/>
              </w:rPr>
              <w:t>I can put a concept into context.</w:t>
            </w:r>
          </w:p>
          <w:p w:rsidR="000123B2" w:rsidRDefault="000123B2" w:rsidP="00FA3803">
            <w:pPr>
              <w:rPr>
                <w:rFonts w:ascii="Arial" w:hAnsi="Arial" w:cs="Arial"/>
                <w:b/>
                <w:sz w:val="22"/>
                <w:szCs w:val="22"/>
              </w:rPr>
            </w:pPr>
            <w:r>
              <w:rPr>
                <w:rFonts w:ascii="Arial" w:hAnsi="Arial" w:cs="Arial"/>
                <w:b/>
                <w:sz w:val="22"/>
                <w:szCs w:val="22"/>
              </w:rPr>
              <w:t>I can evaluate a concept for myself and for believers.</w:t>
            </w:r>
          </w:p>
          <w:p w:rsidR="000123B2" w:rsidRDefault="000123B2" w:rsidP="00FA3803">
            <w:pPr>
              <w:rPr>
                <w:rFonts w:ascii="Arial" w:hAnsi="Arial" w:cs="Arial"/>
                <w:b/>
                <w:sz w:val="22"/>
                <w:szCs w:val="22"/>
              </w:rPr>
            </w:pPr>
            <w:r>
              <w:rPr>
                <w:rFonts w:ascii="Arial" w:hAnsi="Arial" w:cs="Arial"/>
                <w:b/>
                <w:sz w:val="22"/>
                <w:szCs w:val="22"/>
              </w:rPr>
              <w:t>I can communicate my understanding of the concept with others.</w:t>
            </w:r>
          </w:p>
          <w:p w:rsidR="000123B2" w:rsidRPr="00942E44" w:rsidRDefault="000123B2" w:rsidP="00FA3803">
            <w:pPr>
              <w:rPr>
                <w:rFonts w:ascii="Arial" w:hAnsi="Arial" w:cs="Arial"/>
                <w:b/>
                <w:sz w:val="22"/>
                <w:szCs w:val="22"/>
              </w:rPr>
            </w:pPr>
            <w:r>
              <w:rPr>
                <w:rFonts w:ascii="Arial" w:hAnsi="Arial" w:cs="Arial"/>
                <w:b/>
                <w:sz w:val="22"/>
                <w:szCs w:val="22"/>
              </w:rPr>
              <w:t>I can apply the concept to myself.</w:t>
            </w:r>
          </w:p>
        </w:tc>
        <w:tc>
          <w:tcPr>
            <w:tcW w:w="3544" w:type="dxa"/>
          </w:tcPr>
          <w:p w:rsidR="000123B2" w:rsidRPr="00942E44" w:rsidRDefault="000123B2" w:rsidP="00FA3803">
            <w:pPr>
              <w:rPr>
                <w:rFonts w:ascii="Arial" w:hAnsi="Arial" w:cs="Arial"/>
                <w:b/>
                <w:sz w:val="40"/>
                <w:szCs w:val="40"/>
              </w:rPr>
            </w:pPr>
            <w:r w:rsidRPr="00942E44">
              <w:rPr>
                <w:rFonts w:ascii="Arial" w:hAnsi="Arial" w:cs="Arial"/>
                <w:b/>
                <w:sz w:val="40"/>
                <w:szCs w:val="40"/>
              </w:rPr>
              <w:t>RE KS2</w:t>
            </w:r>
          </w:p>
        </w:tc>
      </w:tr>
      <w:tr w:rsidR="000123B2" w:rsidTr="00FA3803">
        <w:trPr>
          <w:trHeight w:val="377"/>
        </w:trPr>
        <w:tc>
          <w:tcPr>
            <w:tcW w:w="2087" w:type="dxa"/>
            <w:vMerge w:val="restart"/>
            <w:shd w:val="clear" w:color="auto" w:fill="auto"/>
          </w:tcPr>
          <w:p w:rsidR="000123B2" w:rsidRPr="00387309" w:rsidRDefault="000123B2" w:rsidP="00FA3803">
            <w:pPr>
              <w:rPr>
                <w:rFonts w:ascii="Arial" w:hAnsi="Arial" w:cs="Arial"/>
                <w:b/>
                <w:sz w:val="18"/>
                <w:szCs w:val="18"/>
              </w:rPr>
            </w:pPr>
            <w:r>
              <w:rPr>
                <w:rFonts w:ascii="Arial" w:hAnsi="Arial" w:cs="Arial"/>
                <w:b/>
                <w:sz w:val="18"/>
                <w:szCs w:val="18"/>
              </w:rPr>
              <w:t xml:space="preserve">Skills and knowledge </w:t>
            </w:r>
            <w:r w:rsidRPr="00387309">
              <w:rPr>
                <w:rFonts w:ascii="Arial" w:hAnsi="Arial" w:cs="Arial"/>
                <w:b/>
                <w:sz w:val="18"/>
                <w:szCs w:val="18"/>
              </w:rPr>
              <w:t>Intended</w:t>
            </w:r>
          </w:p>
          <w:p w:rsidR="000123B2" w:rsidRPr="00387309" w:rsidRDefault="000123B2" w:rsidP="00FA3803">
            <w:pPr>
              <w:rPr>
                <w:rFonts w:ascii="Arial" w:hAnsi="Arial" w:cs="Arial"/>
                <w:b/>
                <w:sz w:val="18"/>
                <w:szCs w:val="18"/>
              </w:rPr>
            </w:pPr>
            <w:r>
              <w:rPr>
                <w:rFonts w:ascii="Arial" w:hAnsi="Arial" w:cs="Arial"/>
                <w:b/>
                <w:sz w:val="18"/>
                <w:szCs w:val="18"/>
              </w:rPr>
              <w:lastRenderedPageBreak/>
              <w:t>learning o</w:t>
            </w:r>
            <w:r w:rsidRPr="00387309">
              <w:rPr>
                <w:rFonts w:ascii="Arial" w:hAnsi="Arial" w:cs="Arial"/>
                <w:b/>
                <w:sz w:val="18"/>
                <w:szCs w:val="18"/>
              </w:rPr>
              <w:t>utcomes</w:t>
            </w:r>
          </w:p>
          <w:p w:rsidR="000123B2" w:rsidRDefault="000123B2" w:rsidP="00FA3803">
            <w:pPr>
              <w:rPr>
                <w:rFonts w:ascii="Arial" w:hAnsi="Arial" w:cs="Arial"/>
                <w:b/>
                <w:sz w:val="18"/>
                <w:szCs w:val="18"/>
              </w:rPr>
            </w:pPr>
          </w:p>
          <w:p w:rsidR="004A11FC" w:rsidRDefault="004A11FC" w:rsidP="002C00A9">
            <w:pPr>
              <w:rPr>
                <w:rFonts w:ascii="Arial Narrow" w:hAnsi="Arial Narrow" w:cs="Arial"/>
                <w:b/>
                <w:sz w:val="17"/>
                <w:szCs w:val="17"/>
              </w:rPr>
            </w:pPr>
            <w:r>
              <w:rPr>
                <w:rFonts w:ascii="Arial Narrow" w:hAnsi="Arial Narrow" w:cs="Arial"/>
                <w:b/>
                <w:sz w:val="17"/>
                <w:szCs w:val="17"/>
              </w:rPr>
              <w:t xml:space="preserve">Enquire – </w:t>
            </w:r>
          </w:p>
          <w:p w:rsidR="002C00A9" w:rsidRDefault="004A11FC" w:rsidP="002C00A9">
            <w:pPr>
              <w:rPr>
                <w:rFonts w:ascii="Arial Narrow" w:hAnsi="Arial Narrow" w:cs="Arial"/>
                <w:sz w:val="17"/>
                <w:szCs w:val="17"/>
              </w:rPr>
            </w:pPr>
            <w:r>
              <w:rPr>
                <w:rFonts w:ascii="Arial Narrow" w:hAnsi="Arial Narrow" w:cs="Arial"/>
                <w:b/>
                <w:sz w:val="17"/>
                <w:szCs w:val="17"/>
              </w:rPr>
              <w:t xml:space="preserve">L.O – </w:t>
            </w:r>
            <w:r>
              <w:rPr>
                <w:rFonts w:ascii="Arial Narrow" w:hAnsi="Arial Narrow" w:cs="Arial"/>
                <w:sz w:val="17"/>
                <w:szCs w:val="17"/>
              </w:rPr>
              <w:t xml:space="preserve">To be able to </w:t>
            </w:r>
            <w:r w:rsidR="002C00A9" w:rsidRPr="00971518">
              <w:rPr>
                <w:rFonts w:ascii="Arial Narrow" w:hAnsi="Arial Narrow" w:cs="Arial"/>
                <w:sz w:val="17"/>
                <w:szCs w:val="17"/>
              </w:rPr>
              <w:t>explain what people mean by resurrection.</w:t>
            </w:r>
          </w:p>
          <w:p w:rsidR="004A11FC" w:rsidRDefault="004A11FC" w:rsidP="002C00A9">
            <w:pPr>
              <w:rPr>
                <w:rFonts w:ascii="Arial Narrow" w:hAnsi="Arial Narrow" w:cs="Arial"/>
                <w:sz w:val="17"/>
                <w:szCs w:val="17"/>
              </w:rPr>
            </w:pPr>
            <w:r>
              <w:rPr>
                <w:rFonts w:ascii="Arial Narrow" w:hAnsi="Arial Narrow" w:cs="Arial"/>
                <w:sz w:val="17"/>
                <w:szCs w:val="17"/>
              </w:rPr>
              <w:t xml:space="preserve">S.C – I can discuss what resurrection means. </w:t>
            </w:r>
          </w:p>
          <w:p w:rsidR="004A11FC" w:rsidRDefault="004A11FC" w:rsidP="002C00A9">
            <w:pPr>
              <w:rPr>
                <w:rFonts w:ascii="Arial Narrow" w:hAnsi="Arial Narrow" w:cs="Arial"/>
                <w:sz w:val="17"/>
                <w:szCs w:val="17"/>
              </w:rPr>
            </w:pPr>
            <w:r>
              <w:rPr>
                <w:rFonts w:ascii="Arial Narrow" w:hAnsi="Arial Narrow" w:cs="Arial"/>
                <w:sz w:val="17"/>
                <w:szCs w:val="17"/>
              </w:rPr>
              <w:t xml:space="preserve">I can create a definition of the term resurrection. </w:t>
            </w:r>
          </w:p>
          <w:p w:rsidR="00D51AED" w:rsidRPr="00971518" w:rsidRDefault="00D51AED" w:rsidP="002C00A9">
            <w:pPr>
              <w:rPr>
                <w:rFonts w:ascii="Arial Narrow" w:hAnsi="Arial Narrow" w:cs="Arial"/>
                <w:sz w:val="17"/>
                <w:szCs w:val="17"/>
              </w:rPr>
            </w:pPr>
            <w:r>
              <w:rPr>
                <w:rFonts w:ascii="Arial Narrow" w:hAnsi="Arial Narrow" w:cs="Arial"/>
                <w:sz w:val="17"/>
                <w:szCs w:val="17"/>
              </w:rPr>
              <w:t>I can link resurrection to idea of something being speical</w:t>
            </w:r>
          </w:p>
          <w:p w:rsidR="002C00A9" w:rsidRPr="00971518" w:rsidRDefault="002C00A9" w:rsidP="002C00A9">
            <w:pPr>
              <w:rPr>
                <w:rFonts w:ascii="Arial Narrow" w:hAnsi="Arial Narrow" w:cs="Arial"/>
                <w:sz w:val="17"/>
                <w:szCs w:val="17"/>
              </w:rPr>
            </w:pPr>
          </w:p>
          <w:p w:rsidR="004A11FC" w:rsidRDefault="004A11FC" w:rsidP="002C00A9">
            <w:pPr>
              <w:rPr>
                <w:rFonts w:ascii="Arial Narrow" w:hAnsi="Arial Narrow" w:cs="Arial"/>
                <w:b/>
                <w:sz w:val="17"/>
                <w:szCs w:val="17"/>
              </w:rPr>
            </w:pPr>
            <w:r>
              <w:rPr>
                <w:rFonts w:ascii="Arial Narrow" w:hAnsi="Arial Narrow" w:cs="Arial"/>
                <w:b/>
                <w:sz w:val="17"/>
                <w:szCs w:val="17"/>
              </w:rPr>
              <w:t>Contextualise –</w:t>
            </w:r>
          </w:p>
          <w:p w:rsidR="002C00A9" w:rsidRDefault="004A11FC" w:rsidP="002C00A9">
            <w:pPr>
              <w:rPr>
                <w:rFonts w:ascii="Arial Narrow" w:hAnsi="Arial Narrow" w:cs="Arial"/>
                <w:sz w:val="17"/>
                <w:szCs w:val="17"/>
              </w:rPr>
            </w:pPr>
            <w:r>
              <w:rPr>
                <w:rFonts w:ascii="Arial Narrow" w:hAnsi="Arial Narrow" w:cs="Arial"/>
                <w:b/>
                <w:sz w:val="17"/>
                <w:szCs w:val="17"/>
              </w:rPr>
              <w:t xml:space="preserve">L.O - </w:t>
            </w:r>
            <w:r>
              <w:rPr>
                <w:rFonts w:ascii="Arial Narrow" w:hAnsi="Arial Narrow" w:cs="Arial"/>
                <w:sz w:val="17"/>
                <w:szCs w:val="17"/>
              </w:rPr>
              <w:t>To be able to</w:t>
            </w:r>
            <w:r w:rsidR="002C00A9" w:rsidRPr="00971518">
              <w:rPr>
                <w:rFonts w:ascii="Arial Narrow" w:hAnsi="Arial Narrow" w:cs="Arial"/>
                <w:sz w:val="17"/>
                <w:szCs w:val="17"/>
              </w:rPr>
              <w:t xml:space="preserve"> explain how resurrection is significant within the Easter story</w:t>
            </w:r>
            <w:r>
              <w:rPr>
                <w:rFonts w:ascii="Arial Narrow" w:hAnsi="Arial Narrow" w:cs="Arial"/>
                <w:sz w:val="17"/>
                <w:szCs w:val="17"/>
              </w:rPr>
              <w:t>.</w:t>
            </w:r>
          </w:p>
          <w:p w:rsidR="004A11FC" w:rsidRDefault="004A11FC" w:rsidP="002C00A9">
            <w:pPr>
              <w:rPr>
                <w:rFonts w:ascii="Arial Narrow" w:hAnsi="Arial Narrow" w:cs="Arial"/>
                <w:sz w:val="17"/>
                <w:szCs w:val="17"/>
              </w:rPr>
            </w:pPr>
            <w:r>
              <w:rPr>
                <w:rFonts w:ascii="Arial Narrow" w:hAnsi="Arial Narrow" w:cs="Arial"/>
                <w:sz w:val="17"/>
                <w:szCs w:val="17"/>
              </w:rPr>
              <w:t xml:space="preserve">S.C – I can </w:t>
            </w:r>
            <w:r w:rsidR="000E1C29">
              <w:rPr>
                <w:rFonts w:ascii="Arial Narrow" w:hAnsi="Arial Narrow" w:cs="Arial"/>
                <w:sz w:val="17"/>
                <w:szCs w:val="17"/>
              </w:rPr>
              <w:t>compare how characters felt differently within the story</w:t>
            </w:r>
          </w:p>
          <w:p w:rsidR="004A11FC" w:rsidRDefault="000E1C29" w:rsidP="002C00A9">
            <w:pPr>
              <w:rPr>
                <w:rFonts w:ascii="Arial Narrow" w:hAnsi="Arial Narrow" w:cs="Arial"/>
                <w:sz w:val="17"/>
                <w:szCs w:val="17"/>
              </w:rPr>
            </w:pPr>
            <w:r>
              <w:rPr>
                <w:rFonts w:ascii="Arial Narrow" w:hAnsi="Arial Narrow" w:cs="Arial"/>
                <w:sz w:val="17"/>
                <w:szCs w:val="17"/>
              </w:rPr>
              <w:t>I can identify the key points in the story</w:t>
            </w:r>
          </w:p>
          <w:p w:rsidR="004A11FC" w:rsidRDefault="000E1C29" w:rsidP="002C00A9">
            <w:pPr>
              <w:rPr>
                <w:rFonts w:ascii="Arial Narrow" w:hAnsi="Arial Narrow" w:cs="Arial"/>
                <w:sz w:val="17"/>
                <w:szCs w:val="17"/>
              </w:rPr>
            </w:pPr>
            <w:r>
              <w:rPr>
                <w:rFonts w:ascii="Arial Narrow" w:hAnsi="Arial Narrow" w:cs="Arial"/>
                <w:sz w:val="17"/>
                <w:szCs w:val="17"/>
              </w:rPr>
              <w:t>I can consider why the resurrection story leads to Christians believing that Jesus is special</w:t>
            </w:r>
          </w:p>
          <w:p w:rsidR="00071AA3" w:rsidRDefault="00071AA3" w:rsidP="002C00A9">
            <w:pPr>
              <w:rPr>
                <w:rFonts w:ascii="Arial Narrow" w:hAnsi="Arial Narrow" w:cs="Arial"/>
                <w:sz w:val="17"/>
                <w:szCs w:val="17"/>
              </w:rPr>
            </w:pPr>
            <w:r>
              <w:rPr>
                <w:rFonts w:ascii="Arial Narrow" w:hAnsi="Arial Narrow" w:cs="Arial"/>
                <w:sz w:val="17"/>
                <w:szCs w:val="17"/>
              </w:rPr>
              <w:t xml:space="preserve">Challenge – I can </w:t>
            </w:r>
            <w:r w:rsidR="000E1C29">
              <w:rPr>
                <w:rFonts w:ascii="Arial Narrow" w:hAnsi="Arial Narrow" w:cs="Arial"/>
                <w:sz w:val="17"/>
                <w:szCs w:val="17"/>
              </w:rPr>
              <w:t>write in role as one of the characters, considering their thoughts and feelings</w:t>
            </w:r>
            <w:r>
              <w:rPr>
                <w:rFonts w:ascii="Arial Narrow" w:hAnsi="Arial Narrow" w:cs="Arial"/>
                <w:sz w:val="17"/>
                <w:szCs w:val="17"/>
              </w:rPr>
              <w:t xml:space="preserve"> </w:t>
            </w:r>
          </w:p>
          <w:p w:rsidR="002C00A9" w:rsidRPr="00971518" w:rsidRDefault="002C00A9" w:rsidP="002C00A9">
            <w:pPr>
              <w:rPr>
                <w:rFonts w:ascii="Arial Narrow" w:hAnsi="Arial Narrow" w:cs="Arial"/>
                <w:sz w:val="17"/>
                <w:szCs w:val="17"/>
              </w:rPr>
            </w:pPr>
          </w:p>
          <w:p w:rsidR="004A11FC" w:rsidRDefault="004A11FC" w:rsidP="002C00A9">
            <w:pPr>
              <w:rPr>
                <w:rFonts w:ascii="Arial Narrow" w:hAnsi="Arial Narrow" w:cs="Arial"/>
                <w:b/>
                <w:sz w:val="17"/>
                <w:szCs w:val="17"/>
              </w:rPr>
            </w:pPr>
            <w:r>
              <w:rPr>
                <w:rFonts w:ascii="Arial Narrow" w:hAnsi="Arial Narrow" w:cs="Arial"/>
                <w:b/>
                <w:sz w:val="17"/>
                <w:szCs w:val="17"/>
              </w:rPr>
              <w:t>Evaluate –</w:t>
            </w:r>
          </w:p>
          <w:p w:rsidR="002C00A9" w:rsidRDefault="004A11FC" w:rsidP="002C00A9">
            <w:pPr>
              <w:rPr>
                <w:rFonts w:ascii="Arial Narrow" w:hAnsi="Arial Narrow" w:cs="Arial"/>
                <w:sz w:val="17"/>
                <w:szCs w:val="17"/>
              </w:rPr>
            </w:pPr>
            <w:r>
              <w:rPr>
                <w:rFonts w:ascii="Arial Narrow" w:hAnsi="Arial Narrow" w:cs="Arial"/>
                <w:b/>
                <w:sz w:val="17"/>
                <w:szCs w:val="17"/>
              </w:rPr>
              <w:t xml:space="preserve">L.O – </w:t>
            </w:r>
            <w:r>
              <w:rPr>
                <w:rFonts w:ascii="Arial Narrow" w:hAnsi="Arial Narrow" w:cs="Arial"/>
                <w:sz w:val="17"/>
                <w:szCs w:val="17"/>
              </w:rPr>
              <w:t>To be able to</w:t>
            </w:r>
            <w:r w:rsidR="002C00A9" w:rsidRPr="00971518">
              <w:rPr>
                <w:rFonts w:ascii="Arial Narrow" w:hAnsi="Arial Narrow" w:cs="Arial"/>
                <w:sz w:val="17"/>
                <w:szCs w:val="17"/>
              </w:rPr>
              <w:t xml:space="preserve"> evaluate, by explaining, </w:t>
            </w:r>
            <w:r>
              <w:rPr>
                <w:rFonts w:ascii="Arial Narrow" w:hAnsi="Arial Narrow" w:cs="Arial"/>
                <w:sz w:val="17"/>
                <w:szCs w:val="17"/>
              </w:rPr>
              <w:t xml:space="preserve">the </w:t>
            </w:r>
            <w:r w:rsidR="002C00A9" w:rsidRPr="00971518">
              <w:rPr>
                <w:rFonts w:ascii="Arial Narrow" w:hAnsi="Arial Narrow" w:cs="Arial"/>
                <w:sz w:val="17"/>
                <w:szCs w:val="17"/>
              </w:rPr>
              <w:t>value of people’s interpretations of resurrection</w:t>
            </w:r>
          </w:p>
          <w:p w:rsidR="00071AA3" w:rsidRDefault="00071AA3" w:rsidP="002C00A9">
            <w:pPr>
              <w:rPr>
                <w:rFonts w:ascii="Arial Narrow" w:hAnsi="Arial Narrow" w:cs="Arial"/>
                <w:sz w:val="17"/>
                <w:szCs w:val="17"/>
              </w:rPr>
            </w:pPr>
            <w:r>
              <w:rPr>
                <w:rFonts w:ascii="Arial Narrow" w:hAnsi="Arial Narrow" w:cs="Arial"/>
                <w:sz w:val="17"/>
                <w:szCs w:val="17"/>
              </w:rPr>
              <w:t xml:space="preserve">S.C – I can discuss how important a belief is. </w:t>
            </w:r>
          </w:p>
          <w:p w:rsidR="00071AA3" w:rsidRDefault="000E1C29" w:rsidP="002C00A9">
            <w:pPr>
              <w:rPr>
                <w:rFonts w:ascii="Arial Narrow" w:hAnsi="Arial Narrow" w:cs="Arial"/>
                <w:sz w:val="17"/>
                <w:szCs w:val="17"/>
              </w:rPr>
            </w:pPr>
            <w:r>
              <w:rPr>
                <w:rFonts w:ascii="Arial Narrow" w:hAnsi="Arial Narrow" w:cs="Arial"/>
                <w:sz w:val="17"/>
                <w:szCs w:val="17"/>
              </w:rPr>
              <w:t xml:space="preserve">I can sort statements about </w:t>
            </w:r>
            <w:r w:rsidR="00071AA3">
              <w:rPr>
                <w:rFonts w:ascii="Arial Narrow" w:hAnsi="Arial Narrow" w:cs="Arial"/>
                <w:sz w:val="17"/>
                <w:szCs w:val="17"/>
              </w:rPr>
              <w:t>resurrection into Christian beliefs and non-Christian beliefs.</w:t>
            </w:r>
          </w:p>
          <w:p w:rsidR="00071AA3" w:rsidRDefault="00071AA3" w:rsidP="002C00A9">
            <w:pPr>
              <w:rPr>
                <w:rFonts w:ascii="Arial Narrow" w:hAnsi="Arial Narrow" w:cs="Arial"/>
                <w:sz w:val="17"/>
                <w:szCs w:val="17"/>
              </w:rPr>
            </w:pPr>
            <w:r>
              <w:rPr>
                <w:rFonts w:ascii="Arial Narrow" w:hAnsi="Arial Narrow" w:cs="Arial"/>
                <w:sz w:val="17"/>
                <w:szCs w:val="17"/>
              </w:rPr>
              <w:t xml:space="preserve">I can evaluate </w:t>
            </w:r>
            <w:r w:rsidR="000E1C29">
              <w:rPr>
                <w:rFonts w:ascii="Arial Narrow" w:hAnsi="Arial Narrow" w:cs="Arial"/>
                <w:sz w:val="17"/>
                <w:szCs w:val="17"/>
              </w:rPr>
              <w:t>which</w:t>
            </w:r>
            <w:r>
              <w:rPr>
                <w:rFonts w:ascii="Arial Narrow" w:hAnsi="Arial Narrow" w:cs="Arial"/>
                <w:sz w:val="17"/>
                <w:szCs w:val="17"/>
              </w:rPr>
              <w:t xml:space="preserve"> of these beliefs </w:t>
            </w:r>
            <w:r w:rsidR="000E1C29">
              <w:rPr>
                <w:rFonts w:ascii="Arial Narrow" w:hAnsi="Arial Narrow" w:cs="Arial"/>
                <w:sz w:val="17"/>
                <w:szCs w:val="17"/>
              </w:rPr>
              <w:t xml:space="preserve">are most special </w:t>
            </w:r>
            <w:r>
              <w:rPr>
                <w:rFonts w:ascii="Arial Narrow" w:hAnsi="Arial Narrow" w:cs="Arial"/>
                <w:sz w:val="17"/>
                <w:szCs w:val="17"/>
              </w:rPr>
              <w:t xml:space="preserve">to Christians. </w:t>
            </w:r>
          </w:p>
          <w:p w:rsidR="00071AA3" w:rsidRPr="00971518" w:rsidRDefault="00071AA3" w:rsidP="002C00A9">
            <w:pPr>
              <w:rPr>
                <w:rFonts w:ascii="Arial Narrow" w:hAnsi="Arial Narrow" w:cs="Arial"/>
                <w:sz w:val="17"/>
                <w:szCs w:val="17"/>
              </w:rPr>
            </w:pPr>
            <w:r>
              <w:rPr>
                <w:rFonts w:ascii="Arial Narrow" w:hAnsi="Arial Narrow" w:cs="Arial"/>
                <w:sz w:val="17"/>
                <w:szCs w:val="17"/>
              </w:rPr>
              <w:lastRenderedPageBreak/>
              <w:t xml:space="preserve">Challenge – I can explain how not all Christians share the exact same beliefs. </w:t>
            </w:r>
          </w:p>
          <w:p w:rsidR="002C00A9" w:rsidRPr="00971518" w:rsidRDefault="002C00A9" w:rsidP="002C00A9">
            <w:pPr>
              <w:rPr>
                <w:rFonts w:ascii="Arial Narrow" w:hAnsi="Arial Narrow" w:cs="Arial"/>
                <w:sz w:val="17"/>
                <w:szCs w:val="17"/>
              </w:rPr>
            </w:pPr>
          </w:p>
          <w:p w:rsidR="004A11FC" w:rsidRDefault="004A11FC" w:rsidP="002C00A9">
            <w:pPr>
              <w:rPr>
                <w:rFonts w:ascii="Arial Narrow" w:hAnsi="Arial Narrow" w:cs="Arial"/>
                <w:b/>
                <w:sz w:val="17"/>
                <w:szCs w:val="17"/>
              </w:rPr>
            </w:pPr>
            <w:r>
              <w:rPr>
                <w:rFonts w:ascii="Arial Narrow" w:hAnsi="Arial Narrow" w:cs="Arial"/>
                <w:b/>
                <w:sz w:val="17"/>
                <w:szCs w:val="17"/>
              </w:rPr>
              <w:t xml:space="preserve">Communicate – </w:t>
            </w:r>
          </w:p>
          <w:p w:rsidR="002C00A9" w:rsidRDefault="004A11FC" w:rsidP="002C00A9">
            <w:pPr>
              <w:rPr>
                <w:rFonts w:ascii="Arial Narrow" w:hAnsi="Arial Narrow" w:cs="Arial"/>
                <w:sz w:val="17"/>
                <w:szCs w:val="17"/>
              </w:rPr>
            </w:pPr>
            <w:r>
              <w:rPr>
                <w:rFonts w:ascii="Arial Narrow" w:hAnsi="Arial Narrow" w:cs="Arial"/>
                <w:b/>
                <w:sz w:val="17"/>
                <w:szCs w:val="17"/>
              </w:rPr>
              <w:t xml:space="preserve">L.O – </w:t>
            </w:r>
            <w:r>
              <w:rPr>
                <w:rFonts w:ascii="Arial Narrow" w:hAnsi="Arial Narrow" w:cs="Arial"/>
                <w:sz w:val="17"/>
                <w:szCs w:val="17"/>
              </w:rPr>
              <w:t>To be able to</w:t>
            </w:r>
            <w:r w:rsidR="002C00A9" w:rsidRPr="00971518">
              <w:rPr>
                <w:rFonts w:ascii="Arial Narrow" w:hAnsi="Arial Narrow" w:cs="Arial"/>
                <w:sz w:val="17"/>
                <w:szCs w:val="17"/>
              </w:rPr>
              <w:t xml:space="preserve"> explain their own response to the concept of resurrection through painting</w:t>
            </w:r>
          </w:p>
          <w:p w:rsidR="00071AA3" w:rsidRDefault="00071AA3" w:rsidP="002C00A9">
            <w:pPr>
              <w:rPr>
                <w:rFonts w:ascii="Arial Narrow" w:hAnsi="Arial Narrow" w:cs="Arial"/>
                <w:sz w:val="17"/>
                <w:szCs w:val="17"/>
              </w:rPr>
            </w:pPr>
            <w:r>
              <w:rPr>
                <w:rFonts w:ascii="Arial Narrow" w:hAnsi="Arial Narrow" w:cs="Arial"/>
                <w:sz w:val="17"/>
                <w:szCs w:val="17"/>
              </w:rPr>
              <w:t>S.C – I can discuss what I believe happens after death.</w:t>
            </w:r>
          </w:p>
          <w:p w:rsidR="00071AA3" w:rsidRDefault="00071AA3" w:rsidP="002C00A9">
            <w:pPr>
              <w:rPr>
                <w:rFonts w:ascii="Arial Narrow" w:hAnsi="Arial Narrow" w:cs="Arial"/>
                <w:sz w:val="17"/>
                <w:szCs w:val="17"/>
              </w:rPr>
            </w:pPr>
            <w:r>
              <w:rPr>
                <w:rFonts w:ascii="Arial Narrow" w:hAnsi="Arial Narrow" w:cs="Arial"/>
                <w:sz w:val="17"/>
                <w:szCs w:val="17"/>
              </w:rPr>
              <w:t xml:space="preserve">I can explain different beliefs about death. </w:t>
            </w:r>
          </w:p>
          <w:p w:rsidR="00071AA3" w:rsidRDefault="00071AA3" w:rsidP="002C00A9">
            <w:pPr>
              <w:rPr>
                <w:rFonts w:ascii="Arial Narrow" w:hAnsi="Arial Narrow" w:cs="Arial"/>
                <w:sz w:val="17"/>
                <w:szCs w:val="17"/>
              </w:rPr>
            </w:pPr>
            <w:r>
              <w:rPr>
                <w:rFonts w:ascii="Arial Narrow" w:hAnsi="Arial Narrow" w:cs="Arial"/>
                <w:sz w:val="17"/>
                <w:szCs w:val="17"/>
              </w:rPr>
              <w:t xml:space="preserve">I can show my interpretation of life after death through painting. </w:t>
            </w:r>
          </w:p>
          <w:p w:rsidR="00071AA3" w:rsidRPr="00971518" w:rsidRDefault="00071AA3" w:rsidP="002C00A9">
            <w:pPr>
              <w:rPr>
                <w:rFonts w:ascii="Arial Narrow" w:hAnsi="Arial Narrow" w:cs="Arial"/>
                <w:sz w:val="17"/>
                <w:szCs w:val="17"/>
              </w:rPr>
            </w:pPr>
            <w:r>
              <w:rPr>
                <w:rFonts w:ascii="Arial Narrow" w:hAnsi="Arial Narrow" w:cs="Arial"/>
                <w:sz w:val="17"/>
                <w:szCs w:val="17"/>
              </w:rPr>
              <w:t xml:space="preserve">Challenge – I can create a caption for my picture, which explains my interpretation. </w:t>
            </w:r>
          </w:p>
          <w:p w:rsidR="002C00A9" w:rsidRPr="00971518" w:rsidRDefault="002C00A9" w:rsidP="002C00A9">
            <w:pPr>
              <w:rPr>
                <w:rFonts w:ascii="Arial Narrow" w:hAnsi="Arial Narrow" w:cs="Arial"/>
                <w:sz w:val="17"/>
                <w:szCs w:val="17"/>
              </w:rPr>
            </w:pPr>
          </w:p>
          <w:p w:rsidR="004A11FC" w:rsidRDefault="004A11FC" w:rsidP="002C00A9">
            <w:pPr>
              <w:rPr>
                <w:rFonts w:ascii="Arial Narrow" w:hAnsi="Arial Narrow" w:cs="Arial"/>
                <w:b/>
                <w:sz w:val="17"/>
                <w:szCs w:val="17"/>
              </w:rPr>
            </w:pPr>
            <w:r>
              <w:rPr>
                <w:rFonts w:ascii="Arial Narrow" w:hAnsi="Arial Narrow" w:cs="Arial"/>
                <w:b/>
                <w:sz w:val="17"/>
                <w:szCs w:val="17"/>
              </w:rPr>
              <w:t xml:space="preserve">Apply – </w:t>
            </w:r>
          </w:p>
          <w:p w:rsidR="002C00A9" w:rsidRDefault="004A11FC" w:rsidP="002C00A9">
            <w:pPr>
              <w:rPr>
                <w:rFonts w:ascii="Arial Narrow" w:hAnsi="Arial Narrow" w:cs="Arial"/>
                <w:sz w:val="17"/>
                <w:szCs w:val="17"/>
              </w:rPr>
            </w:pPr>
            <w:r>
              <w:rPr>
                <w:rFonts w:ascii="Arial Narrow" w:hAnsi="Arial Narrow" w:cs="Arial"/>
                <w:b/>
                <w:sz w:val="17"/>
                <w:szCs w:val="17"/>
              </w:rPr>
              <w:t>L.O –</w:t>
            </w:r>
            <w:r>
              <w:rPr>
                <w:rFonts w:ascii="Arial Narrow" w:hAnsi="Arial Narrow" w:cs="Arial"/>
                <w:sz w:val="17"/>
                <w:szCs w:val="17"/>
              </w:rPr>
              <w:t xml:space="preserve"> To be able to </w:t>
            </w:r>
            <w:r w:rsidR="002C00A9" w:rsidRPr="00971518">
              <w:rPr>
                <w:rFonts w:ascii="Arial Narrow" w:hAnsi="Arial Narrow" w:cs="Arial"/>
                <w:sz w:val="17"/>
                <w:szCs w:val="17"/>
              </w:rPr>
              <w:t>explain</w:t>
            </w:r>
            <w:r>
              <w:rPr>
                <w:rFonts w:ascii="Arial Narrow" w:hAnsi="Arial Narrow" w:cs="Arial"/>
                <w:sz w:val="17"/>
                <w:szCs w:val="17"/>
              </w:rPr>
              <w:t xml:space="preserve"> the</w:t>
            </w:r>
            <w:r w:rsidR="002C00A9" w:rsidRPr="00971518">
              <w:rPr>
                <w:rFonts w:ascii="Arial Narrow" w:hAnsi="Arial Narrow" w:cs="Arial"/>
                <w:sz w:val="17"/>
                <w:szCs w:val="17"/>
              </w:rPr>
              <w:t xml:space="preserve"> different ideas</w:t>
            </w:r>
            <w:r>
              <w:rPr>
                <w:rFonts w:ascii="Arial Narrow" w:hAnsi="Arial Narrow" w:cs="Arial"/>
                <w:sz w:val="17"/>
                <w:szCs w:val="17"/>
              </w:rPr>
              <w:t>/opinions</w:t>
            </w:r>
            <w:r w:rsidR="002C00A9" w:rsidRPr="00971518">
              <w:rPr>
                <w:rFonts w:ascii="Arial Narrow" w:hAnsi="Arial Narrow" w:cs="Arial"/>
                <w:sz w:val="17"/>
                <w:szCs w:val="17"/>
              </w:rPr>
              <w:t xml:space="preserve"> about the concept of resurrection.</w:t>
            </w:r>
          </w:p>
          <w:p w:rsidR="00071AA3" w:rsidRDefault="00071AA3" w:rsidP="002C00A9">
            <w:pPr>
              <w:rPr>
                <w:rFonts w:ascii="Arial Narrow" w:hAnsi="Arial Narrow" w:cs="Arial"/>
                <w:sz w:val="17"/>
                <w:szCs w:val="17"/>
              </w:rPr>
            </w:pPr>
            <w:r>
              <w:rPr>
                <w:rFonts w:ascii="Arial Narrow" w:hAnsi="Arial Narrow" w:cs="Arial"/>
                <w:sz w:val="17"/>
                <w:szCs w:val="17"/>
              </w:rPr>
              <w:t xml:space="preserve">S.C – I can explain how the belief in resurrection might affect their belief in life after death. </w:t>
            </w:r>
          </w:p>
          <w:p w:rsidR="00071AA3" w:rsidRDefault="00071AA3" w:rsidP="002C00A9">
            <w:pPr>
              <w:rPr>
                <w:rFonts w:ascii="Arial Narrow" w:hAnsi="Arial Narrow" w:cs="Arial"/>
                <w:sz w:val="17"/>
                <w:szCs w:val="17"/>
              </w:rPr>
            </w:pPr>
            <w:r>
              <w:rPr>
                <w:rFonts w:ascii="Arial Narrow" w:hAnsi="Arial Narrow" w:cs="Arial"/>
                <w:sz w:val="17"/>
                <w:szCs w:val="17"/>
              </w:rPr>
              <w:t xml:space="preserve">I can explain how this may also affect the way they live their lives. </w:t>
            </w:r>
          </w:p>
          <w:p w:rsidR="00071AA3" w:rsidRDefault="00071AA3" w:rsidP="002C00A9">
            <w:pPr>
              <w:rPr>
                <w:rFonts w:ascii="Arial Narrow" w:hAnsi="Arial Narrow" w:cs="Arial"/>
                <w:sz w:val="17"/>
                <w:szCs w:val="17"/>
              </w:rPr>
            </w:pPr>
            <w:r>
              <w:rPr>
                <w:rFonts w:ascii="Arial Narrow" w:hAnsi="Arial Narrow" w:cs="Arial"/>
                <w:sz w:val="17"/>
                <w:szCs w:val="17"/>
              </w:rPr>
              <w:t xml:space="preserve">I can debate a question about the belief of afterlife. </w:t>
            </w:r>
          </w:p>
          <w:p w:rsidR="00071AA3" w:rsidRDefault="00071AA3" w:rsidP="002C00A9">
            <w:pPr>
              <w:rPr>
                <w:rFonts w:ascii="Arial Narrow" w:hAnsi="Arial Narrow" w:cs="Arial"/>
                <w:sz w:val="17"/>
                <w:szCs w:val="17"/>
              </w:rPr>
            </w:pPr>
            <w:r>
              <w:rPr>
                <w:rFonts w:ascii="Arial Narrow" w:hAnsi="Arial Narrow" w:cs="Arial"/>
                <w:sz w:val="17"/>
                <w:szCs w:val="17"/>
              </w:rPr>
              <w:t xml:space="preserve">Challenge – I can write up my final viewpoint using evidence from the debate to support this. </w:t>
            </w:r>
          </w:p>
          <w:p w:rsidR="00071AA3" w:rsidRPr="00971518" w:rsidRDefault="00071AA3" w:rsidP="002C00A9">
            <w:pPr>
              <w:rPr>
                <w:rFonts w:ascii="Arial Narrow" w:hAnsi="Arial Narrow" w:cs="Arial"/>
                <w:sz w:val="17"/>
                <w:szCs w:val="17"/>
              </w:rPr>
            </w:pPr>
          </w:p>
          <w:p w:rsidR="002C00A9" w:rsidRDefault="002C00A9" w:rsidP="002C00A9">
            <w:pPr>
              <w:rPr>
                <w:rFonts w:ascii="Arial Narrow" w:hAnsi="Arial Narrow" w:cs="Arial"/>
                <w:sz w:val="16"/>
                <w:szCs w:val="16"/>
              </w:rPr>
            </w:pPr>
          </w:p>
          <w:p w:rsidR="002C00A9" w:rsidRPr="00387309" w:rsidRDefault="002C00A9" w:rsidP="002C00A9">
            <w:pPr>
              <w:rPr>
                <w:rFonts w:ascii="Arial" w:hAnsi="Arial" w:cs="Arial"/>
                <w:b/>
                <w:sz w:val="18"/>
                <w:szCs w:val="18"/>
              </w:rPr>
            </w:pPr>
            <w:r w:rsidRPr="00971518">
              <w:rPr>
                <w:rFonts w:ascii="Arial Narrow" w:hAnsi="Arial Narrow" w:cs="Arial"/>
                <w:b/>
                <w:sz w:val="18"/>
                <w:szCs w:val="18"/>
              </w:rPr>
              <w:t>Informed by end of Year 6 age-related e</w:t>
            </w:r>
            <w:r>
              <w:rPr>
                <w:rFonts w:ascii="Arial Narrow" w:hAnsi="Arial Narrow" w:cs="Arial"/>
                <w:b/>
                <w:sz w:val="18"/>
                <w:szCs w:val="18"/>
              </w:rPr>
              <w:t>xpectations</w:t>
            </w:r>
          </w:p>
          <w:p w:rsidR="002C00A9" w:rsidRDefault="002C00A9" w:rsidP="00FA3803">
            <w:pPr>
              <w:rPr>
                <w:rFonts w:ascii="Arial" w:hAnsi="Arial" w:cs="Arial"/>
                <w:b/>
                <w:sz w:val="18"/>
                <w:szCs w:val="18"/>
              </w:rPr>
            </w:pPr>
            <w:r>
              <w:rPr>
                <w:rFonts w:ascii="Arial" w:hAnsi="Arial" w:cs="Arial"/>
                <w:b/>
                <w:sz w:val="18"/>
                <w:szCs w:val="18"/>
              </w:rPr>
              <w:t>__________________</w:t>
            </w:r>
          </w:p>
          <w:p w:rsidR="002C00A9" w:rsidRDefault="002C00A9" w:rsidP="00FA3803">
            <w:pPr>
              <w:rPr>
                <w:rFonts w:ascii="Arial" w:hAnsi="Arial" w:cs="Arial"/>
                <w:b/>
                <w:sz w:val="18"/>
                <w:szCs w:val="18"/>
              </w:rPr>
            </w:pPr>
          </w:p>
          <w:p w:rsidR="000123B2" w:rsidRDefault="000123B2" w:rsidP="00FA3803">
            <w:pPr>
              <w:rPr>
                <w:rFonts w:ascii="Arial" w:hAnsi="Arial" w:cs="Arial"/>
                <w:b/>
                <w:sz w:val="18"/>
                <w:szCs w:val="18"/>
              </w:rPr>
            </w:pPr>
            <w:r>
              <w:rPr>
                <w:rFonts w:ascii="Arial" w:hAnsi="Arial" w:cs="Arial"/>
                <w:b/>
                <w:sz w:val="18"/>
                <w:szCs w:val="18"/>
              </w:rPr>
              <w:lastRenderedPageBreak/>
              <w:t>Assessment  o</w:t>
            </w:r>
            <w:r w:rsidRPr="00DA743A">
              <w:rPr>
                <w:rFonts w:ascii="Arial" w:hAnsi="Arial" w:cs="Arial"/>
                <w:b/>
                <w:sz w:val="18"/>
                <w:szCs w:val="18"/>
              </w:rPr>
              <w:t>pportunity:</w:t>
            </w:r>
          </w:p>
          <w:p w:rsidR="002C00A9" w:rsidRDefault="002C00A9" w:rsidP="002C00A9">
            <w:pPr>
              <w:rPr>
                <w:rFonts w:ascii="Arial Narrow" w:hAnsi="Arial Narrow"/>
                <w:sz w:val="17"/>
                <w:szCs w:val="17"/>
              </w:rPr>
            </w:pPr>
          </w:p>
          <w:p w:rsidR="002C00A9" w:rsidRPr="00971518" w:rsidRDefault="002C00A9" w:rsidP="002C00A9">
            <w:pPr>
              <w:rPr>
                <w:rFonts w:ascii="Arial Narrow" w:hAnsi="Arial Narrow"/>
                <w:sz w:val="17"/>
                <w:szCs w:val="17"/>
              </w:rPr>
            </w:pPr>
            <w:r w:rsidRPr="00971518">
              <w:rPr>
                <w:rFonts w:ascii="Arial Narrow" w:hAnsi="Arial Narrow"/>
                <w:sz w:val="17"/>
                <w:szCs w:val="17"/>
              </w:rPr>
              <w:t xml:space="preserve">Evaluation of the statements about the resurrection. </w:t>
            </w:r>
          </w:p>
          <w:p w:rsidR="002C00A9" w:rsidRPr="00971518" w:rsidRDefault="002C00A9" w:rsidP="002C00A9">
            <w:pPr>
              <w:rPr>
                <w:rFonts w:ascii="Arial Narrow" w:hAnsi="Arial Narrow"/>
                <w:sz w:val="6"/>
                <w:szCs w:val="6"/>
              </w:rPr>
            </w:pPr>
          </w:p>
          <w:p w:rsidR="002C00A9" w:rsidRPr="00971518" w:rsidRDefault="002C00A9" w:rsidP="002C00A9">
            <w:pPr>
              <w:rPr>
                <w:rFonts w:ascii="Arial Narrow" w:hAnsi="Arial Narrow"/>
                <w:sz w:val="17"/>
                <w:szCs w:val="17"/>
              </w:rPr>
            </w:pPr>
            <w:r w:rsidRPr="00971518">
              <w:rPr>
                <w:rFonts w:ascii="Arial Narrow" w:hAnsi="Arial Narrow"/>
                <w:sz w:val="17"/>
                <w:szCs w:val="17"/>
              </w:rPr>
              <w:t xml:space="preserve">Can children </w:t>
            </w:r>
            <w:proofErr w:type="spellStart"/>
            <w:r w:rsidRPr="00971518">
              <w:rPr>
                <w:rFonts w:ascii="Arial Narrow" w:hAnsi="Arial Narrow"/>
                <w:sz w:val="17"/>
                <w:szCs w:val="17"/>
              </w:rPr>
              <w:t>empathise</w:t>
            </w:r>
            <w:proofErr w:type="spellEnd"/>
            <w:r w:rsidRPr="00971518">
              <w:rPr>
                <w:rFonts w:ascii="Arial Narrow" w:hAnsi="Arial Narrow"/>
                <w:sz w:val="17"/>
                <w:szCs w:val="17"/>
              </w:rPr>
              <w:t xml:space="preserve"> with believers?</w:t>
            </w:r>
          </w:p>
          <w:p w:rsidR="002C00A9" w:rsidRPr="00971518" w:rsidRDefault="002C00A9" w:rsidP="002C00A9">
            <w:pPr>
              <w:rPr>
                <w:rFonts w:ascii="Arial Narrow" w:hAnsi="Arial Narrow"/>
                <w:sz w:val="6"/>
                <w:szCs w:val="6"/>
              </w:rPr>
            </w:pPr>
          </w:p>
          <w:p w:rsidR="002C00A9" w:rsidRPr="00971518" w:rsidRDefault="002C00A9" w:rsidP="002C00A9">
            <w:pPr>
              <w:rPr>
                <w:rFonts w:ascii="Arial Narrow" w:hAnsi="Arial Narrow"/>
                <w:sz w:val="17"/>
                <w:szCs w:val="17"/>
              </w:rPr>
            </w:pPr>
            <w:r w:rsidRPr="00971518">
              <w:rPr>
                <w:rFonts w:ascii="Arial Narrow" w:hAnsi="Arial Narrow"/>
                <w:sz w:val="17"/>
                <w:szCs w:val="17"/>
              </w:rPr>
              <w:t xml:space="preserve">Painting. </w:t>
            </w:r>
          </w:p>
          <w:p w:rsidR="002C00A9" w:rsidRPr="00971518" w:rsidRDefault="002C00A9" w:rsidP="002C00A9">
            <w:pPr>
              <w:rPr>
                <w:rFonts w:ascii="Arial Narrow" w:hAnsi="Arial Narrow"/>
                <w:sz w:val="6"/>
                <w:szCs w:val="6"/>
              </w:rPr>
            </w:pPr>
          </w:p>
          <w:p w:rsidR="002C00A9" w:rsidRDefault="002C00A9" w:rsidP="002C00A9">
            <w:pPr>
              <w:rPr>
                <w:rFonts w:ascii="Arial" w:hAnsi="Arial" w:cs="Arial"/>
                <w:b/>
                <w:sz w:val="18"/>
                <w:szCs w:val="18"/>
              </w:rPr>
            </w:pPr>
            <w:r w:rsidRPr="00971518">
              <w:rPr>
                <w:rFonts w:ascii="Arial Narrow" w:hAnsi="Arial Narrow"/>
                <w:sz w:val="17"/>
                <w:szCs w:val="17"/>
              </w:rPr>
              <w:t>Debate.</w:t>
            </w:r>
          </w:p>
          <w:p w:rsidR="000123B2" w:rsidRDefault="000123B2" w:rsidP="00FA3803">
            <w:pPr>
              <w:rPr>
                <w:rFonts w:ascii="Arial" w:hAnsi="Arial" w:cs="Arial"/>
                <w:sz w:val="18"/>
                <w:szCs w:val="18"/>
              </w:rPr>
            </w:pPr>
          </w:p>
          <w:p w:rsidR="004B77F7" w:rsidRPr="00C21D65" w:rsidRDefault="004B77F7" w:rsidP="004B77F7">
            <w:pPr>
              <w:rPr>
                <w:rFonts w:ascii="Arial" w:hAnsi="Arial" w:cs="Arial"/>
                <w:sz w:val="18"/>
                <w:szCs w:val="18"/>
              </w:rPr>
            </w:pPr>
          </w:p>
        </w:tc>
        <w:tc>
          <w:tcPr>
            <w:tcW w:w="8936" w:type="dxa"/>
            <w:vAlign w:val="center"/>
          </w:tcPr>
          <w:p w:rsidR="000123B2" w:rsidRDefault="000123B2" w:rsidP="002C00A9">
            <w:pPr>
              <w:rPr>
                <w:rFonts w:ascii="Arial" w:hAnsi="Arial" w:cs="Arial"/>
                <w:b/>
                <w:i/>
                <w:sz w:val="22"/>
                <w:szCs w:val="22"/>
              </w:rPr>
            </w:pPr>
            <w:r w:rsidRPr="00942E44">
              <w:rPr>
                <w:rFonts w:ascii="Arial" w:hAnsi="Arial" w:cs="Arial"/>
                <w:b/>
                <w:sz w:val="22"/>
                <w:szCs w:val="22"/>
              </w:rPr>
              <w:lastRenderedPageBreak/>
              <w:t xml:space="preserve">Concept: </w:t>
            </w:r>
            <w:r w:rsidR="002C00A9">
              <w:rPr>
                <w:rFonts w:ascii="Arial" w:hAnsi="Arial" w:cs="Arial"/>
                <w:b/>
                <w:i/>
                <w:sz w:val="22"/>
                <w:szCs w:val="22"/>
              </w:rPr>
              <w:t xml:space="preserve">Resurrection </w:t>
            </w:r>
          </w:p>
          <w:p w:rsidR="00A95C39" w:rsidRPr="00CA0C18" w:rsidRDefault="00A95C39" w:rsidP="002C00A9">
            <w:pPr>
              <w:rPr>
                <w:rFonts w:ascii="Arial" w:hAnsi="Arial" w:cs="Arial"/>
                <w:b/>
                <w:i/>
                <w:sz w:val="22"/>
                <w:szCs w:val="22"/>
              </w:rPr>
            </w:pPr>
            <w:r>
              <w:rPr>
                <w:rFonts w:ascii="Arial" w:hAnsi="Arial" w:cs="Arial"/>
                <w:b/>
                <w:i/>
                <w:sz w:val="22"/>
                <w:szCs w:val="22"/>
              </w:rPr>
              <w:t>Golden Thread: Special</w:t>
            </w:r>
            <w:bookmarkStart w:id="0" w:name="_GoBack"/>
            <w:bookmarkEnd w:id="0"/>
          </w:p>
        </w:tc>
        <w:tc>
          <w:tcPr>
            <w:tcW w:w="3544" w:type="dxa"/>
            <w:vMerge w:val="restart"/>
            <w:shd w:val="clear" w:color="auto" w:fill="auto"/>
          </w:tcPr>
          <w:p w:rsidR="000123B2" w:rsidRPr="00387309" w:rsidRDefault="000123B2" w:rsidP="00FA3803">
            <w:pPr>
              <w:rPr>
                <w:rFonts w:ascii="Arial" w:hAnsi="Arial" w:cs="Arial"/>
                <w:b/>
                <w:sz w:val="18"/>
                <w:szCs w:val="18"/>
              </w:rPr>
            </w:pPr>
            <w:r w:rsidRPr="00387309">
              <w:rPr>
                <w:rFonts w:ascii="Arial" w:hAnsi="Arial" w:cs="Arial"/>
                <w:b/>
                <w:sz w:val="18"/>
                <w:szCs w:val="18"/>
              </w:rPr>
              <w:t>Opportunities for promoting children’s spiritual, moral, social and cultural (SMSC) development:</w:t>
            </w:r>
          </w:p>
          <w:p w:rsidR="000123B2" w:rsidRPr="00942E44" w:rsidRDefault="000123B2" w:rsidP="00FA3803">
            <w:pPr>
              <w:rPr>
                <w:rFonts w:ascii="Arial" w:hAnsi="Arial" w:cs="Arial"/>
                <w:b/>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Spiritual</w:t>
            </w:r>
            <w:r>
              <w:rPr>
                <w:rFonts w:ascii="Arial" w:hAnsi="Arial" w:cs="Arial"/>
                <w:sz w:val="18"/>
                <w:szCs w:val="18"/>
              </w:rPr>
              <w:t>: p</w:t>
            </w:r>
            <w:r w:rsidRPr="00942E44">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Moral</w:t>
            </w:r>
            <w:r w:rsidRPr="00942E44">
              <w:rPr>
                <w:rFonts w:ascii="Arial" w:hAnsi="Arial" w:cs="Arial"/>
                <w:sz w:val="18"/>
                <w:szCs w:val="18"/>
              </w:rPr>
              <w:t>: developing an ability to understand and appreciate the viewpoints of others on these issues.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Social</w:t>
            </w:r>
            <w:r w:rsidRPr="00942E44">
              <w:rPr>
                <w:rFonts w:ascii="Arial" w:hAnsi="Arial" w:cs="Arial"/>
                <w:sz w:val="18"/>
                <w:szCs w:val="18"/>
              </w:rPr>
              <w:t xml:space="preserve">: </w:t>
            </w:r>
            <w:r>
              <w:rPr>
                <w:rFonts w:ascii="Arial" w:hAnsi="Arial" w:cs="Arial"/>
                <w:sz w:val="18"/>
                <w:szCs w:val="18"/>
              </w:rPr>
              <w:t>sharing</w:t>
            </w:r>
            <w:r w:rsidRPr="00942E44">
              <w:rPr>
                <w:rFonts w:ascii="Arial" w:hAnsi="Arial" w:cs="Arial"/>
                <w:sz w:val="18"/>
                <w:szCs w:val="18"/>
              </w:rPr>
              <w:t xml:space="preserve"> our own experiences and respond to the experiences of others. Working and </w:t>
            </w:r>
            <w:proofErr w:type="spellStart"/>
            <w:r w:rsidRPr="00942E44">
              <w:rPr>
                <w:rFonts w:ascii="Arial" w:hAnsi="Arial" w:cs="Arial"/>
                <w:sz w:val="18"/>
                <w:szCs w:val="18"/>
              </w:rPr>
              <w:t>socialising</w:t>
            </w:r>
            <w:proofErr w:type="spellEnd"/>
            <w:r w:rsidRPr="00942E44">
              <w:rPr>
                <w:rFonts w:ascii="Arial" w:hAnsi="Arial" w:cs="Arial"/>
                <w:sz w:val="18"/>
                <w:szCs w:val="18"/>
              </w:rPr>
              <w:t xml:space="preserve"> with others in a range of learning opportunities.</w:t>
            </w:r>
          </w:p>
          <w:p w:rsidR="000123B2" w:rsidRPr="00942E44" w:rsidRDefault="000123B2" w:rsidP="00FA3803">
            <w:pPr>
              <w:rPr>
                <w:rFonts w:ascii="Arial" w:hAnsi="Arial" w:cs="Arial"/>
                <w:sz w:val="18"/>
                <w:szCs w:val="18"/>
              </w:rPr>
            </w:pPr>
          </w:p>
          <w:p w:rsidR="000123B2" w:rsidRDefault="000123B2" w:rsidP="00FA3803">
            <w:pPr>
              <w:autoSpaceDE w:val="0"/>
              <w:autoSpaceDN w:val="0"/>
              <w:adjustRightInd w:val="0"/>
              <w:rPr>
                <w:rFonts w:ascii="Arial" w:hAnsi="Arial" w:cs="Arial"/>
                <w:sz w:val="18"/>
                <w:szCs w:val="18"/>
                <w:lang w:eastAsia="en-GB"/>
              </w:rPr>
            </w:pPr>
            <w:r w:rsidRPr="00942E44">
              <w:rPr>
                <w:rFonts w:ascii="Arial" w:hAnsi="Arial" w:cs="Arial"/>
                <w:b/>
                <w:sz w:val="18"/>
                <w:szCs w:val="18"/>
              </w:rPr>
              <w:t>Cultural</w:t>
            </w:r>
            <w:r w:rsidRPr="00942E44">
              <w:rPr>
                <w:rFonts w:ascii="Arial" w:hAnsi="Arial" w:cs="Arial"/>
                <w:sz w:val="18"/>
                <w:szCs w:val="18"/>
              </w:rPr>
              <w:t xml:space="preserve">: </w:t>
            </w:r>
            <w:r w:rsidRPr="00942E44">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0123B2" w:rsidRPr="00942E44" w:rsidRDefault="000123B2" w:rsidP="00FA3803">
            <w:pPr>
              <w:autoSpaceDE w:val="0"/>
              <w:autoSpaceDN w:val="0"/>
              <w:adjustRightInd w:val="0"/>
              <w:rPr>
                <w:rFonts w:ascii="Arial" w:hAnsi="Arial" w:cs="Arial"/>
                <w:sz w:val="18"/>
                <w:szCs w:val="18"/>
                <w:lang w:eastAsia="en-GB"/>
              </w:rPr>
            </w:pPr>
            <w:r>
              <w:rPr>
                <w:rFonts w:ascii="Arial" w:hAnsi="Arial" w:cs="Arial"/>
                <w:sz w:val="18"/>
                <w:szCs w:val="18"/>
                <w:lang w:eastAsia="en-GB"/>
              </w:rPr>
              <w:t>________________________________</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b/>
                <w:bCs/>
                <w:sz w:val="18"/>
                <w:szCs w:val="18"/>
              </w:rPr>
            </w:pPr>
            <w:r w:rsidRPr="00942E44">
              <w:rPr>
                <w:rFonts w:ascii="Arial" w:hAnsi="Arial" w:cs="Arial"/>
                <w:b/>
                <w:bCs/>
                <w:sz w:val="18"/>
                <w:szCs w:val="18"/>
              </w:rPr>
              <w:t>Cross-curricular links:</w:t>
            </w:r>
          </w:p>
          <w:p w:rsidR="002C00A9" w:rsidRDefault="002C00A9" w:rsidP="002C00A9">
            <w:pPr>
              <w:rPr>
                <w:rFonts w:ascii="Arial" w:hAnsi="Arial" w:cs="Arial"/>
                <w:color w:val="1F497D"/>
                <w:sz w:val="18"/>
                <w:szCs w:val="18"/>
              </w:rPr>
            </w:pPr>
          </w:p>
          <w:p w:rsidR="002C00A9" w:rsidRPr="00971518" w:rsidRDefault="002C00A9" w:rsidP="002C00A9">
            <w:pPr>
              <w:rPr>
                <w:rFonts w:ascii="Arial Narrow" w:hAnsi="Arial Narrow" w:cs="Arial"/>
                <w:b/>
                <w:bCs/>
                <w:sz w:val="17"/>
                <w:szCs w:val="17"/>
              </w:rPr>
            </w:pPr>
            <w:r w:rsidRPr="00971518">
              <w:rPr>
                <w:rFonts w:ascii="Arial Narrow" w:hAnsi="Arial Narrow" w:cs="Arial"/>
                <w:b/>
                <w:bCs/>
                <w:sz w:val="17"/>
                <w:szCs w:val="17"/>
              </w:rPr>
              <w:t xml:space="preserve">Art  </w:t>
            </w:r>
          </w:p>
          <w:p w:rsidR="002C00A9" w:rsidRPr="00971518" w:rsidRDefault="002C00A9" w:rsidP="002C00A9">
            <w:pPr>
              <w:rPr>
                <w:rFonts w:ascii="Arial Narrow" w:hAnsi="Arial Narrow" w:cs="Arial"/>
                <w:bCs/>
                <w:sz w:val="17"/>
                <w:szCs w:val="17"/>
              </w:rPr>
            </w:pPr>
            <w:r w:rsidRPr="00971518">
              <w:rPr>
                <w:rFonts w:ascii="Arial Narrow" w:hAnsi="Arial Narrow" w:cs="Arial"/>
                <w:bCs/>
                <w:sz w:val="17"/>
                <w:szCs w:val="17"/>
              </w:rPr>
              <w:t xml:space="preserve">Creating their own artwork showing the importance of </w:t>
            </w:r>
            <w:r w:rsidRPr="00971518">
              <w:rPr>
                <w:rFonts w:ascii="Arial Narrow" w:hAnsi="Arial Narrow" w:cs="Arial"/>
                <w:bCs/>
                <w:i/>
                <w:sz w:val="17"/>
                <w:szCs w:val="17"/>
              </w:rPr>
              <w:t>resurrection</w:t>
            </w:r>
            <w:r w:rsidRPr="00971518">
              <w:rPr>
                <w:rFonts w:ascii="Arial Narrow" w:hAnsi="Arial Narrow" w:cs="Arial"/>
                <w:bCs/>
                <w:sz w:val="17"/>
                <w:szCs w:val="17"/>
              </w:rPr>
              <w:t xml:space="preserve"> in the Gospel stories.</w:t>
            </w:r>
          </w:p>
          <w:p w:rsidR="002C00A9" w:rsidRPr="00971518" w:rsidRDefault="002C00A9" w:rsidP="002C00A9">
            <w:pPr>
              <w:rPr>
                <w:rFonts w:ascii="Arial Narrow" w:hAnsi="Arial Narrow" w:cs="Arial"/>
                <w:bCs/>
                <w:sz w:val="17"/>
                <w:szCs w:val="17"/>
              </w:rPr>
            </w:pPr>
            <w:r w:rsidRPr="00971518">
              <w:rPr>
                <w:rFonts w:ascii="Arial Narrow" w:hAnsi="Arial Narrow" w:cs="Arial"/>
                <w:bCs/>
                <w:sz w:val="17"/>
                <w:szCs w:val="17"/>
              </w:rPr>
              <w:t xml:space="preserve">Writing a label for their artwork to remind people about the concept of </w:t>
            </w:r>
            <w:r w:rsidRPr="00971518">
              <w:rPr>
                <w:rFonts w:ascii="Arial Narrow" w:hAnsi="Arial Narrow" w:cs="Arial"/>
                <w:bCs/>
                <w:i/>
                <w:sz w:val="17"/>
                <w:szCs w:val="17"/>
              </w:rPr>
              <w:t>resurrection</w:t>
            </w:r>
            <w:r w:rsidRPr="00971518">
              <w:rPr>
                <w:rFonts w:ascii="Arial Narrow" w:hAnsi="Arial Narrow" w:cs="Arial"/>
                <w:bCs/>
                <w:sz w:val="17"/>
                <w:szCs w:val="17"/>
              </w:rPr>
              <w:t>.</w:t>
            </w:r>
          </w:p>
          <w:p w:rsidR="002C00A9" w:rsidRDefault="002C00A9" w:rsidP="002C00A9">
            <w:pPr>
              <w:rPr>
                <w:rFonts w:ascii="Arial Narrow" w:hAnsi="Arial Narrow" w:cs="Arial"/>
                <w:b/>
                <w:bCs/>
                <w:sz w:val="17"/>
                <w:szCs w:val="17"/>
              </w:rPr>
            </w:pPr>
          </w:p>
          <w:p w:rsidR="002C00A9" w:rsidRPr="00971518" w:rsidRDefault="002C00A9" w:rsidP="002C00A9">
            <w:pPr>
              <w:rPr>
                <w:rFonts w:ascii="Arial Narrow" w:hAnsi="Arial Narrow" w:cs="Arial"/>
                <w:b/>
                <w:bCs/>
                <w:sz w:val="17"/>
                <w:szCs w:val="17"/>
              </w:rPr>
            </w:pPr>
            <w:r w:rsidRPr="00971518">
              <w:rPr>
                <w:rFonts w:ascii="Arial Narrow" w:hAnsi="Arial Narrow" w:cs="Arial"/>
                <w:b/>
                <w:bCs/>
                <w:sz w:val="17"/>
                <w:szCs w:val="17"/>
              </w:rPr>
              <w:t>Drama</w:t>
            </w:r>
          </w:p>
          <w:p w:rsidR="002C00A9" w:rsidRPr="00971518" w:rsidRDefault="002C00A9" w:rsidP="002C00A9">
            <w:pPr>
              <w:rPr>
                <w:rFonts w:ascii="Arial Narrow" w:hAnsi="Arial Narrow" w:cs="Arial"/>
                <w:bCs/>
                <w:sz w:val="17"/>
                <w:szCs w:val="17"/>
              </w:rPr>
            </w:pPr>
            <w:r w:rsidRPr="00971518">
              <w:rPr>
                <w:rFonts w:ascii="Arial Narrow" w:hAnsi="Arial Narrow" w:cs="Arial"/>
                <w:bCs/>
                <w:sz w:val="17"/>
                <w:szCs w:val="17"/>
              </w:rPr>
              <w:t xml:space="preserve">Role playing the story of the </w:t>
            </w:r>
            <w:r w:rsidRPr="00971518">
              <w:rPr>
                <w:rFonts w:ascii="Arial Narrow" w:hAnsi="Arial Narrow" w:cs="Arial"/>
                <w:bCs/>
                <w:i/>
                <w:sz w:val="17"/>
                <w:szCs w:val="17"/>
              </w:rPr>
              <w:t>resurrection</w:t>
            </w:r>
            <w:r w:rsidRPr="00971518">
              <w:rPr>
                <w:rFonts w:ascii="Arial Narrow" w:hAnsi="Arial Narrow" w:cs="Arial"/>
                <w:bCs/>
                <w:sz w:val="17"/>
                <w:szCs w:val="17"/>
              </w:rPr>
              <w:t xml:space="preserve"> in the Gospel stories and discussing the importance of it for Christians. </w:t>
            </w:r>
          </w:p>
          <w:p w:rsidR="002C00A9" w:rsidRDefault="002C00A9" w:rsidP="002C00A9">
            <w:pPr>
              <w:rPr>
                <w:rFonts w:ascii="Arial Narrow" w:hAnsi="Arial Narrow" w:cs="Arial"/>
                <w:b/>
                <w:bCs/>
                <w:sz w:val="17"/>
                <w:szCs w:val="17"/>
              </w:rPr>
            </w:pPr>
          </w:p>
          <w:p w:rsidR="002C00A9" w:rsidRPr="00971518" w:rsidRDefault="002C00A9" w:rsidP="002C00A9">
            <w:pPr>
              <w:rPr>
                <w:rFonts w:ascii="Arial Narrow" w:hAnsi="Arial Narrow" w:cs="Arial"/>
                <w:b/>
                <w:bCs/>
                <w:sz w:val="17"/>
                <w:szCs w:val="17"/>
              </w:rPr>
            </w:pPr>
            <w:r w:rsidRPr="00971518">
              <w:rPr>
                <w:rFonts w:ascii="Arial Narrow" w:hAnsi="Arial Narrow" w:cs="Arial"/>
                <w:b/>
                <w:bCs/>
                <w:sz w:val="17"/>
                <w:szCs w:val="17"/>
              </w:rPr>
              <w:t xml:space="preserve">Philosophy for </w:t>
            </w:r>
            <w:r>
              <w:rPr>
                <w:rFonts w:ascii="Arial Narrow" w:hAnsi="Arial Narrow" w:cs="Arial"/>
                <w:b/>
                <w:bCs/>
                <w:sz w:val="17"/>
                <w:szCs w:val="17"/>
              </w:rPr>
              <w:t>c</w:t>
            </w:r>
            <w:r w:rsidRPr="00971518">
              <w:rPr>
                <w:rFonts w:ascii="Arial Narrow" w:hAnsi="Arial Narrow" w:cs="Arial"/>
                <w:b/>
                <w:bCs/>
                <w:sz w:val="17"/>
                <w:szCs w:val="17"/>
              </w:rPr>
              <w:t>hildren</w:t>
            </w:r>
            <w:r>
              <w:rPr>
                <w:rFonts w:ascii="Arial Narrow" w:hAnsi="Arial Narrow" w:cs="Arial"/>
                <w:b/>
                <w:bCs/>
                <w:sz w:val="17"/>
                <w:szCs w:val="17"/>
              </w:rPr>
              <w:t xml:space="preserve"> (P4C)</w:t>
            </w:r>
          </w:p>
          <w:p w:rsidR="002C00A9" w:rsidRPr="00971518" w:rsidRDefault="002C00A9" w:rsidP="002C00A9">
            <w:pPr>
              <w:rPr>
                <w:rFonts w:ascii="Arial Narrow" w:hAnsi="Arial Narrow" w:cs="Arial"/>
                <w:bCs/>
                <w:sz w:val="17"/>
                <w:szCs w:val="17"/>
              </w:rPr>
            </w:pPr>
            <w:r w:rsidRPr="00971518">
              <w:rPr>
                <w:rFonts w:ascii="Arial Narrow" w:hAnsi="Arial Narrow" w:cs="Arial"/>
                <w:bCs/>
                <w:sz w:val="17"/>
                <w:szCs w:val="17"/>
              </w:rPr>
              <w:t xml:space="preserve">Child led questions for enquiry into the concept of </w:t>
            </w:r>
            <w:r w:rsidRPr="00971518">
              <w:rPr>
                <w:rFonts w:ascii="Arial Narrow" w:hAnsi="Arial Narrow" w:cs="Arial"/>
                <w:bCs/>
                <w:i/>
                <w:sz w:val="17"/>
                <w:szCs w:val="17"/>
              </w:rPr>
              <w:t>resurrection</w:t>
            </w:r>
            <w:r w:rsidRPr="00971518">
              <w:rPr>
                <w:rFonts w:ascii="Arial Narrow" w:hAnsi="Arial Narrow" w:cs="Arial"/>
                <w:bCs/>
                <w:sz w:val="17"/>
                <w:szCs w:val="17"/>
              </w:rPr>
              <w:t>, such as “</w:t>
            </w:r>
            <w:r w:rsidRPr="00971518">
              <w:rPr>
                <w:rFonts w:ascii="Arial Narrow" w:hAnsi="Arial Narrow" w:cs="Arial"/>
                <w:bCs/>
                <w:i/>
                <w:sz w:val="17"/>
                <w:szCs w:val="17"/>
              </w:rPr>
              <w:t>Do people who believe in resurrection live better or worse lives</w:t>
            </w:r>
            <w:r w:rsidRPr="00971518">
              <w:rPr>
                <w:rFonts w:ascii="Arial Narrow" w:hAnsi="Arial Narrow" w:cs="Arial"/>
                <w:bCs/>
                <w:sz w:val="17"/>
                <w:szCs w:val="17"/>
              </w:rPr>
              <w:t xml:space="preserve">?” </w:t>
            </w:r>
          </w:p>
          <w:p w:rsidR="002C00A9" w:rsidRPr="00971518" w:rsidRDefault="002C00A9" w:rsidP="002C00A9">
            <w:pPr>
              <w:pStyle w:val="Tablebulletlast"/>
              <w:numPr>
                <w:ilvl w:val="0"/>
                <w:numId w:val="0"/>
              </w:numPr>
              <w:spacing w:after="0" w:line="220" w:lineRule="exact"/>
              <w:ind w:right="115"/>
              <w:rPr>
                <w:rFonts w:ascii="Arial Narrow" w:hAnsi="Arial Narrow" w:cs="Arial"/>
                <w:bCs/>
                <w:sz w:val="17"/>
                <w:szCs w:val="17"/>
              </w:rPr>
            </w:pPr>
            <w:r w:rsidRPr="002C00A9">
              <w:rPr>
                <w:rFonts w:ascii="Arial Narrow" w:hAnsi="Arial Narrow" w:cs="Arial"/>
                <w:b/>
                <w:bCs/>
                <w:sz w:val="17"/>
                <w:szCs w:val="17"/>
              </w:rPr>
              <w:lastRenderedPageBreak/>
              <w:t>Literacy –</w:t>
            </w:r>
            <w:r>
              <w:rPr>
                <w:rFonts w:ascii="Arial Narrow" w:hAnsi="Arial Narrow" w:cs="Arial"/>
                <w:bCs/>
                <w:sz w:val="17"/>
                <w:szCs w:val="17"/>
              </w:rPr>
              <w:t xml:space="preserve"> </w:t>
            </w:r>
            <w:r w:rsidRPr="00971518">
              <w:rPr>
                <w:rFonts w:ascii="Arial Narrow" w:hAnsi="Arial Narrow" w:cs="Arial"/>
                <w:bCs/>
                <w:sz w:val="17"/>
                <w:szCs w:val="17"/>
              </w:rPr>
              <w:t>Writing about the</w:t>
            </w:r>
            <w:r>
              <w:rPr>
                <w:rFonts w:ascii="Arial Narrow" w:hAnsi="Arial Narrow" w:cs="Arial"/>
                <w:bCs/>
                <w:sz w:val="17"/>
                <w:szCs w:val="17"/>
              </w:rPr>
              <w:t xml:space="preserve"> significance of the </w:t>
            </w:r>
            <w:r w:rsidRPr="00971518">
              <w:rPr>
                <w:rFonts w:ascii="Arial Narrow" w:hAnsi="Arial Narrow" w:cs="Arial"/>
                <w:bCs/>
                <w:i/>
                <w:sz w:val="17"/>
                <w:szCs w:val="17"/>
              </w:rPr>
              <w:t>resurrection</w:t>
            </w:r>
            <w:r w:rsidRPr="00971518">
              <w:rPr>
                <w:rFonts w:ascii="Arial Narrow" w:hAnsi="Arial Narrow" w:cs="Arial"/>
                <w:bCs/>
                <w:sz w:val="17"/>
                <w:szCs w:val="17"/>
              </w:rPr>
              <w:t xml:space="preserve"> for Christians</w:t>
            </w:r>
          </w:p>
          <w:p w:rsidR="000123B2" w:rsidRPr="00387309" w:rsidRDefault="002C00A9" w:rsidP="002C00A9">
            <w:pPr>
              <w:rPr>
                <w:rFonts w:ascii="Arial" w:hAnsi="Arial" w:cs="Arial"/>
                <w:color w:val="1F497D"/>
                <w:sz w:val="18"/>
                <w:szCs w:val="18"/>
              </w:rPr>
            </w:pPr>
            <w:r w:rsidRPr="00971518">
              <w:rPr>
                <w:rFonts w:ascii="Arial Narrow" w:hAnsi="Arial Narrow" w:cs="Arial"/>
                <w:sz w:val="17"/>
                <w:szCs w:val="17"/>
              </w:rPr>
              <w:t xml:space="preserve">Explaining their own beliefs about </w:t>
            </w:r>
            <w:r w:rsidRPr="00971518">
              <w:rPr>
                <w:rFonts w:ascii="Arial Narrow" w:hAnsi="Arial Narrow" w:cs="Arial"/>
                <w:i/>
                <w:sz w:val="17"/>
                <w:szCs w:val="17"/>
              </w:rPr>
              <w:t>resurrection</w:t>
            </w:r>
            <w:r w:rsidRPr="00971518">
              <w:rPr>
                <w:rFonts w:ascii="Arial Narrow" w:hAnsi="Arial Narrow" w:cs="Arial"/>
                <w:sz w:val="17"/>
                <w:szCs w:val="17"/>
              </w:rPr>
              <w:t>.</w:t>
            </w:r>
          </w:p>
        </w:tc>
      </w:tr>
      <w:tr w:rsidR="000123B2" w:rsidTr="00FA3803">
        <w:trPr>
          <w:trHeight w:val="6502"/>
        </w:trPr>
        <w:tc>
          <w:tcPr>
            <w:tcW w:w="2087" w:type="dxa"/>
            <w:vMerge/>
          </w:tcPr>
          <w:p w:rsidR="000123B2" w:rsidRDefault="000123B2" w:rsidP="00FA3803"/>
        </w:tc>
        <w:tc>
          <w:tcPr>
            <w:tcW w:w="8936" w:type="dxa"/>
            <w:shd w:val="clear" w:color="auto" w:fill="auto"/>
          </w:tcPr>
          <w:p w:rsidR="002C00A9" w:rsidRPr="00917BD3" w:rsidRDefault="002C00A9" w:rsidP="002C00A9">
            <w:pPr>
              <w:rPr>
                <w:rFonts w:ascii="Arial" w:hAnsi="Arial" w:cs="Arial"/>
                <w:b/>
                <w:i/>
                <w:color w:val="FF0000"/>
                <w:sz w:val="18"/>
                <w:szCs w:val="18"/>
              </w:rPr>
            </w:pPr>
            <w:r w:rsidRPr="00917BD3">
              <w:rPr>
                <w:rFonts w:ascii="Arial" w:hAnsi="Arial" w:cs="Arial"/>
                <w:b/>
                <w:i/>
                <w:color w:val="FF0000"/>
                <w:sz w:val="18"/>
                <w:szCs w:val="18"/>
              </w:rPr>
              <w:t>You need to have read the full Easter story to the children if possible.</w:t>
            </w:r>
          </w:p>
          <w:p w:rsidR="000123B2" w:rsidRPr="00DA743A" w:rsidRDefault="000123B2" w:rsidP="00FA3803">
            <w:pPr>
              <w:rPr>
                <w:rFonts w:ascii="Arial" w:hAnsi="Arial" w:cs="Arial"/>
                <w:b/>
                <w:sz w:val="18"/>
                <w:szCs w:val="18"/>
              </w:rPr>
            </w:pPr>
            <w:r w:rsidRPr="00DA743A">
              <w:rPr>
                <w:rFonts w:ascii="Arial" w:hAnsi="Arial" w:cs="Arial"/>
                <w:b/>
                <w:sz w:val="18"/>
                <w:szCs w:val="18"/>
              </w:rPr>
              <w:t>Sequence of activities over several lessons:</w:t>
            </w:r>
          </w:p>
          <w:p w:rsidR="000934FF" w:rsidRDefault="000934FF" w:rsidP="000934FF">
            <w:pPr>
              <w:tabs>
                <w:tab w:val="left" w:pos="4695"/>
              </w:tabs>
              <w:rPr>
                <w:b/>
                <w:bCs/>
                <w:sz w:val="20"/>
              </w:rPr>
            </w:pPr>
          </w:p>
          <w:p w:rsidR="000123B2" w:rsidRPr="000934FF" w:rsidRDefault="000123B2" w:rsidP="000934FF">
            <w:pPr>
              <w:tabs>
                <w:tab w:val="left" w:pos="4695"/>
              </w:tabs>
              <w:rPr>
                <w:rFonts w:ascii="Arial Narrow" w:hAnsi="Arial Narrow" w:cs="Arial"/>
                <w:sz w:val="18"/>
                <w:szCs w:val="18"/>
              </w:rPr>
            </w:pPr>
            <w:r w:rsidRPr="000934FF">
              <w:rPr>
                <w:b/>
                <w:bCs/>
                <w:sz w:val="20"/>
              </w:rPr>
              <w:t>ENQUIRE</w:t>
            </w:r>
            <w:r>
              <w:t xml:space="preserve"> –</w:t>
            </w:r>
            <w:r w:rsidR="002C00A9">
              <w:t xml:space="preserve"> </w:t>
            </w:r>
          </w:p>
          <w:p w:rsidR="002C00A9" w:rsidRDefault="002C00A9" w:rsidP="002C00A9">
            <w:pPr>
              <w:rPr>
                <w:rFonts w:ascii="Arial" w:hAnsi="Arial" w:cs="Arial"/>
                <w:sz w:val="17"/>
                <w:szCs w:val="17"/>
              </w:rPr>
            </w:pPr>
            <w:r w:rsidRPr="00971518">
              <w:rPr>
                <w:rFonts w:ascii="Arial" w:hAnsi="Arial" w:cs="Arial"/>
                <w:i/>
                <w:sz w:val="17"/>
                <w:szCs w:val="17"/>
              </w:rPr>
              <w:t xml:space="preserve">What does </w:t>
            </w:r>
            <w:r w:rsidRPr="00971518">
              <w:rPr>
                <w:rFonts w:ascii="Arial" w:hAnsi="Arial" w:cs="Arial"/>
                <w:b/>
                <w:i/>
                <w:sz w:val="17"/>
                <w:szCs w:val="17"/>
              </w:rPr>
              <w:t>resurrection</w:t>
            </w:r>
            <w:r w:rsidRPr="00971518">
              <w:rPr>
                <w:rFonts w:ascii="Arial" w:hAnsi="Arial" w:cs="Arial"/>
                <w:i/>
                <w:sz w:val="17"/>
                <w:szCs w:val="17"/>
              </w:rPr>
              <w:t xml:space="preserve"> mean?</w:t>
            </w:r>
            <w:r w:rsidRPr="00971518">
              <w:rPr>
                <w:rFonts w:ascii="Arial" w:hAnsi="Arial" w:cs="Arial"/>
                <w:sz w:val="17"/>
                <w:szCs w:val="17"/>
              </w:rPr>
              <w:t xml:space="preserve"> Discuss ideas, exploring non-religious meanings as well. Deal with misconceptions – </w:t>
            </w:r>
            <w:proofErr w:type="spellStart"/>
            <w:r w:rsidRPr="00971518">
              <w:rPr>
                <w:rFonts w:ascii="Arial" w:hAnsi="Arial" w:cs="Arial"/>
                <w:sz w:val="17"/>
                <w:szCs w:val="17"/>
              </w:rPr>
              <w:t>eg</w:t>
            </w:r>
            <w:proofErr w:type="spellEnd"/>
            <w:r w:rsidRPr="00971518">
              <w:rPr>
                <w:rFonts w:ascii="Arial" w:hAnsi="Arial" w:cs="Arial"/>
                <w:sz w:val="17"/>
                <w:szCs w:val="17"/>
              </w:rPr>
              <w:t xml:space="preserve"> ghosts, haunting.</w:t>
            </w:r>
            <w:r>
              <w:rPr>
                <w:rFonts w:ascii="Arial" w:hAnsi="Arial" w:cs="Arial"/>
                <w:sz w:val="17"/>
                <w:szCs w:val="17"/>
              </w:rPr>
              <w:t xml:space="preserve"> Create a class definition of the term. </w:t>
            </w:r>
          </w:p>
          <w:p w:rsidR="002C00A9" w:rsidRPr="002C00A9" w:rsidRDefault="002C00A9" w:rsidP="002C00A9">
            <w:pPr>
              <w:rPr>
                <w:rFonts w:ascii="Arial" w:hAnsi="Arial" w:cs="Arial"/>
                <w:sz w:val="17"/>
                <w:szCs w:val="17"/>
              </w:rPr>
            </w:pPr>
          </w:p>
          <w:p w:rsidR="004B77F7" w:rsidRPr="000934FF" w:rsidRDefault="000123B2" w:rsidP="000934FF">
            <w:pPr>
              <w:tabs>
                <w:tab w:val="left" w:pos="4695"/>
              </w:tabs>
              <w:rPr>
                <w:rFonts w:ascii="Arial Narrow" w:hAnsi="Arial Narrow" w:cs="Arial"/>
                <w:sz w:val="18"/>
                <w:szCs w:val="18"/>
              </w:rPr>
            </w:pPr>
            <w:r w:rsidRPr="000934FF">
              <w:rPr>
                <w:b/>
                <w:bCs/>
                <w:sz w:val="20"/>
              </w:rPr>
              <w:t>CONTEXTUALISE</w:t>
            </w:r>
            <w:r w:rsidRPr="000934FF">
              <w:rPr>
                <w:sz w:val="20"/>
              </w:rPr>
              <w:t xml:space="preserve"> </w:t>
            </w:r>
            <w:r w:rsidR="007A5064" w:rsidRPr="000934FF">
              <w:rPr>
                <w:sz w:val="20"/>
              </w:rPr>
              <w:t>–</w:t>
            </w:r>
          </w:p>
          <w:p w:rsidR="002C00A9" w:rsidRDefault="002C00A9" w:rsidP="002C00A9">
            <w:pPr>
              <w:rPr>
                <w:rFonts w:ascii="Arial" w:hAnsi="Arial" w:cs="Arial"/>
                <w:sz w:val="17"/>
                <w:szCs w:val="17"/>
              </w:rPr>
            </w:pPr>
            <w:r w:rsidRPr="00971518">
              <w:rPr>
                <w:rFonts w:ascii="Arial" w:hAnsi="Arial" w:cs="Arial"/>
                <w:sz w:val="17"/>
                <w:szCs w:val="17"/>
              </w:rPr>
              <w:t xml:space="preserve">Read an account of the discovery of the empty tomb. Discuss the variety of moods Jesus’ followers and enemies must have felt when they heard this story. </w:t>
            </w:r>
          </w:p>
          <w:p w:rsidR="002C00A9" w:rsidRDefault="002C00A9" w:rsidP="002C00A9">
            <w:pPr>
              <w:rPr>
                <w:rFonts w:ascii="Arial" w:hAnsi="Arial" w:cs="Arial"/>
                <w:sz w:val="17"/>
                <w:szCs w:val="17"/>
              </w:rPr>
            </w:pPr>
            <w:r w:rsidRPr="00971518">
              <w:rPr>
                <w:rFonts w:ascii="Arial" w:hAnsi="Arial" w:cs="Arial"/>
                <w:sz w:val="17"/>
                <w:szCs w:val="17"/>
              </w:rPr>
              <w:t xml:space="preserve">Compare the 3 Christian artefacts: an empty cross, cross of the risen Christ and a cross of the suffering Christ. Discuss the differences. </w:t>
            </w:r>
          </w:p>
          <w:p w:rsidR="002C00A9" w:rsidRPr="00971518" w:rsidRDefault="002C00A9" w:rsidP="002C00A9">
            <w:pPr>
              <w:rPr>
                <w:rFonts w:ascii="Arial" w:hAnsi="Arial" w:cs="Arial"/>
                <w:sz w:val="17"/>
                <w:szCs w:val="17"/>
              </w:rPr>
            </w:pPr>
            <w:r w:rsidRPr="00971518">
              <w:rPr>
                <w:rFonts w:ascii="Arial" w:hAnsi="Arial" w:cs="Arial"/>
                <w:sz w:val="17"/>
                <w:szCs w:val="17"/>
              </w:rPr>
              <w:t xml:space="preserve">Tell the story of </w:t>
            </w:r>
            <w:r w:rsidRPr="00971518">
              <w:rPr>
                <w:rFonts w:ascii="Arial" w:hAnsi="Arial" w:cs="Arial"/>
                <w:i/>
                <w:sz w:val="17"/>
                <w:szCs w:val="17"/>
              </w:rPr>
              <w:t>The Road to Emmaus</w:t>
            </w:r>
            <w:r w:rsidRPr="00971518">
              <w:rPr>
                <w:rFonts w:ascii="Arial" w:hAnsi="Arial" w:cs="Arial"/>
                <w:sz w:val="17"/>
                <w:szCs w:val="17"/>
              </w:rPr>
              <w:t xml:space="preserve">. Children act out the story. Cleopas? Thomas? His mother Mary? A Roman? Pontius Pilate? The Pharisees? Record by drawing one or two of the characters with </w:t>
            </w:r>
            <w:r w:rsidRPr="000934FF">
              <w:rPr>
                <w:rFonts w:ascii="Arial" w:hAnsi="Arial" w:cs="Arial"/>
                <w:sz w:val="17"/>
                <w:szCs w:val="17"/>
              </w:rPr>
              <w:t>thought/speech bubbles</w:t>
            </w:r>
            <w:r w:rsidR="000934FF" w:rsidRPr="000934FF">
              <w:rPr>
                <w:rFonts w:ascii="Arial" w:hAnsi="Arial" w:cs="Arial"/>
                <w:sz w:val="17"/>
                <w:szCs w:val="17"/>
              </w:rPr>
              <w:t xml:space="preserve">. </w:t>
            </w:r>
            <w:r w:rsidRPr="00971518">
              <w:rPr>
                <w:rFonts w:ascii="Arial" w:hAnsi="Arial" w:cs="Arial"/>
                <w:sz w:val="17"/>
                <w:szCs w:val="17"/>
              </w:rPr>
              <w:t>Discuss various ideas.</w:t>
            </w:r>
          </w:p>
          <w:p w:rsidR="002C00A9" w:rsidRPr="000934FF" w:rsidRDefault="000934FF" w:rsidP="000934FF">
            <w:pPr>
              <w:tabs>
                <w:tab w:val="left" w:pos="4695"/>
              </w:tabs>
              <w:rPr>
                <w:rFonts w:ascii="Arial Narrow" w:hAnsi="Arial Narrow" w:cs="Arial"/>
                <w:sz w:val="18"/>
                <w:szCs w:val="18"/>
              </w:rPr>
            </w:pPr>
            <w:r>
              <w:rPr>
                <w:rFonts w:ascii="Arial" w:hAnsi="Arial" w:cs="Arial"/>
                <w:sz w:val="17"/>
                <w:szCs w:val="17"/>
              </w:rPr>
              <w:t xml:space="preserve">EXT - </w:t>
            </w:r>
            <w:r w:rsidR="002C00A9" w:rsidRPr="000934FF">
              <w:rPr>
                <w:rFonts w:ascii="Arial" w:hAnsi="Arial" w:cs="Arial"/>
                <w:sz w:val="17"/>
                <w:szCs w:val="17"/>
              </w:rPr>
              <w:t xml:space="preserve">Write a diary entry for one of the characters in the story, focusing on the idea of </w:t>
            </w:r>
            <w:r w:rsidR="002C00A9" w:rsidRPr="000934FF">
              <w:rPr>
                <w:rFonts w:ascii="Arial" w:hAnsi="Arial" w:cs="Arial"/>
                <w:i/>
                <w:sz w:val="17"/>
                <w:szCs w:val="17"/>
              </w:rPr>
              <w:t>resurrection</w:t>
            </w:r>
          </w:p>
          <w:p w:rsidR="002C00A9" w:rsidRPr="000934FF" w:rsidRDefault="002C00A9" w:rsidP="000934FF">
            <w:pPr>
              <w:tabs>
                <w:tab w:val="left" w:pos="4695"/>
              </w:tabs>
              <w:rPr>
                <w:rFonts w:ascii="Arial Narrow" w:hAnsi="Arial Narrow" w:cs="Arial"/>
                <w:sz w:val="18"/>
                <w:szCs w:val="18"/>
              </w:rPr>
            </w:pPr>
          </w:p>
          <w:p w:rsidR="004B77F7" w:rsidRPr="000934FF" w:rsidRDefault="000463F2" w:rsidP="000934FF">
            <w:pPr>
              <w:tabs>
                <w:tab w:val="left" w:pos="4695"/>
              </w:tabs>
              <w:rPr>
                <w:rFonts w:ascii="Arial Narrow" w:hAnsi="Arial Narrow" w:cs="Arial"/>
                <w:sz w:val="18"/>
                <w:szCs w:val="18"/>
              </w:rPr>
            </w:pPr>
            <w:r w:rsidRPr="000934FF">
              <w:rPr>
                <w:b/>
                <w:bCs/>
                <w:sz w:val="20"/>
              </w:rPr>
              <w:t>EVALUATE</w:t>
            </w:r>
            <w:r w:rsidR="000123B2" w:rsidRPr="000934FF">
              <w:rPr>
                <w:b/>
                <w:bCs/>
                <w:sz w:val="20"/>
              </w:rPr>
              <w:t xml:space="preserve"> –</w:t>
            </w:r>
          </w:p>
          <w:p w:rsidR="000934FF" w:rsidRDefault="000934FF" w:rsidP="000934FF">
            <w:pPr>
              <w:rPr>
                <w:rFonts w:ascii="Arial" w:hAnsi="Arial" w:cs="Arial"/>
                <w:i/>
                <w:sz w:val="17"/>
                <w:szCs w:val="17"/>
              </w:rPr>
            </w:pPr>
            <w:r w:rsidRPr="00971518">
              <w:rPr>
                <w:rFonts w:ascii="Arial" w:hAnsi="Arial" w:cs="Arial"/>
                <w:i/>
                <w:sz w:val="17"/>
                <w:szCs w:val="17"/>
              </w:rPr>
              <w:t>Can you be a Christian if you don’t believe in the resurrection? How important a belief is it?</w:t>
            </w:r>
            <w:r w:rsidRPr="00971518">
              <w:rPr>
                <w:rFonts w:ascii="Arial" w:hAnsi="Arial" w:cs="Arial"/>
                <w:sz w:val="17"/>
                <w:szCs w:val="17"/>
              </w:rPr>
              <w:t xml:space="preserve"> Look at the </w:t>
            </w:r>
            <w:r w:rsidRPr="000934FF">
              <w:rPr>
                <w:rFonts w:ascii="Arial" w:hAnsi="Arial" w:cs="Arial"/>
                <w:sz w:val="17"/>
                <w:szCs w:val="17"/>
              </w:rPr>
              <w:t xml:space="preserve">3 statements about Christian beliefs about resurrection </w:t>
            </w:r>
            <w:r w:rsidRPr="00971518">
              <w:rPr>
                <w:rFonts w:ascii="Arial" w:hAnsi="Arial" w:cs="Arial"/>
                <w:sz w:val="17"/>
                <w:szCs w:val="17"/>
              </w:rPr>
              <w:t>&amp; discuss. Go back to some of the things the children have said about the resurrection (</w:t>
            </w:r>
            <w:proofErr w:type="spellStart"/>
            <w:r w:rsidRPr="00971518">
              <w:rPr>
                <w:rFonts w:ascii="Arial" w:hAnsi="Arial" w:cs="Arial"/>
                <w:sz w:val="17"/>
                <w:szCs w:val="17"/>
              </w:rPr>
              <w:t>eg</w:t>
            </w:r>
            <w:proofErr w:type="spellEnd"/>
            <w:r w:rsidRPr="00971518">
              <w:rPr>
                <w:rFonts w:ascii="Arial" w:hAnsi="Arial" w:cs="Arial"/>
                <w:sz w:val="17"/>
                <w:szCs w:val="17"/>
              </w:rPr>
              <w:t xml:space="preserve"> </w:t>
            </w:r>
            <w:r w:rsidRPr="00971518">
              <w:rPr>
                <w:rFonts w:ascii="Arial" w:hAnsi="Arial" w:cs="Arial"/>
                <w:i/>
                <w:sz w:val="17"/>
                <w:szCs w:val="17"/>
              </w:rPr>
              <w:t xml:space="preserve">Maybe he wasn’t dead). </w:t>
            </w:r>
          </w:p>
          <w:p w:rsidR="000934FF" w:rsidRDefault="000934FF" w:rsidP="000934FF">
            <w:pPr>
              <w:rPr>
                <w:rFonts w:ascii="Arial" w:hAnsi="Arial" w:cs="Arial"/>
                <w:sz w:val="17"/>
                <w:szCs w:val="17"/>
              </w:rPr>
            </w:pPr>
            <w:r w:rsidRPr="00971518">
              <w:rPr>
                <w:rFonts w:ascii="Arial" w:hAnsi="Arial" w:cs="Arial"/>
                <w:sz w:val="17"/>
                <w:szCs w:val="17"/>
              </w:rPr>
              <w:t xml:space="preserve">In groups of 3, give children </w:t>
            </w:r>
            <w:r w:rsidRPr="000934FF">
              <w:rPr>
                <w:rFonts w:ascii="Arial" w:hAnsi="Arial" w:cs="Arial"/>
                <w:sz w:val="17"/>
                <w:szCs w:val="17"/>
              </w:rPr>
              <w:t xml:space="preserve">statement slips </w:t>
            </w:r>
            <w:r w:rsidRPr="00971518">
              <w:rPr>
                <w:rFonts w:ascii="Arial" w:hAnsi="Arial" w:cs="Arial"/>
                <w:sz w:val="17"/>
                <w:szCs w:val="17"/>
              </w:rPr>
              <w:t xml:space="preserve">about the resurrection. Sort statements according to </w:t>
            </w:r>
            <w:r w:rsidRPr="00971518">
              <w:rPr>
                <w:rFonts w:ascii="Arial" w:hAnsi="Arial" w:cs="Arial"/>
                <w:i/>
                <w:sz w:val="17"/>
                <w:szCs w:val="17"/>
              </w:rPr>
              <w:t>What Christians might say</w:t>
            </w:r>
            <w:r w:rsidRPr="00971518">
              <w:rPr>
                <w:rFonts w:ascii="Arial" w:hAnsi="Arial" w:cs="Arial"/>
                <w:sz w:val="17"/>
                <w:szCs w:val="17"/>
              </w:rPr>
              <w:t xml:space="preserve"> and </w:t>
            </w:r>
            <w:r w:rsidRPr="00971518">
              <w:rPr>
                <w:rFonts w:ascii="Arial" w:hAnsi="Arial" w:cs="Arial"/>
                <w:i/>
                <w:sz w:val="17"/>
                <w:szCs w:val="17"/>
              </w:rPr>
              <w:t>What other people might say.</w:t>
            </w:r>
            <w:r w:rsidRPr="00971518">
              <w:rPr>
                <w:rFonts w:ascii="Arial" w:hAnsi="Arial" w:cs="Arial"/>
                <w:sz w:val="17"/>
                <w:szCs w:val="17"/>
              </w:rPr>
              <w:t xml:space="preserve"> Reconvene and discuss. Add any more statements the children come up with. Children should be left with the understanding that although the Resurrection is a (maybe </w:t>
            </w:r>
            <w:r w:rsidRPr="00971518">
              <w:rPr>
                <w:rFonts w:ascii="Arial" w:hAnsi="Arial" w:cs="Arial"/>
                <w:b/>
                <w:sz w:val="17"/>
                <w:szCs w:val="17"/>
                <w:u w:val="single"/>
              </w:rPr>
              <w:t>the</w:t>
            </w:r>
            <w:r w:rsidRPr="00971518">
              <w:rPr>
                <w:rFonts w:ascii="Arial" w:hAnsi="Arial" w:cs="Arial"/>
                <w:sz w:val="17"/>
                <w:szCs w:val="17"/>
              </w:rPr>
              <w:t>) key belief, there are some grey areas about this and that not all Christians believe exa</w:t>
            </w:r>
            <w:r>
              <w:rPr>
                <w:rFonts w:ascii="Arial" w:hAnsi="Arial" w:cs="Arial"/>
                <w:sz w:val="17"/>
                <w:szCs w:val="17"/>
              </w:rPr>
              <w:t xml:space="preserve">ctly the same. </w:t>
            </w:r>
          </w:p>
          <w:p w:rsidR="000934FF" w:rsidRDefault="000934FF" w:rsidP="000934FF">
            <w:pPr>
              <w:rPr>
                <w:rFonts w:ascii="Arial" w:hAnsi="Arial" w:cs="Arial"/>
                <w:sz w:val="17"/>
                <w:szCs w:val="17"/>
              </w:rPr>
            </w:pPr>
            <w:r>
              <w:rPr>
                <w:rFonts w:ascii="Arial" w:hAnsi="Arial" w:cs="Arial"/>
                <w:sz w:val="17"/>
                <w:szCs w:val="17"/>
              </w:rPr>
              <w:t>Watch the “Deep m</w:t>
            </w:r>
            <w:r w:rsidRPr="00971518">
              <w:rPr>
                <w:rFonts w:ascii="Arial" w:hAnsi="Arial" w:cs="Arial"/>
                <w:sz w:val="17"/>
                <w:szCs w:val="17"/>
              </w:rPr>
              <w:t xml:space="preserve">agic” scene in </w:t>
            </w:r>
            <w:r w:rsidRPr="00971518">
              <w:rPr>
                <w:rFonts w:ascii="Arial" w:hAnsi="Arial" w:cs="Arial"/>
                <w:i/>
                <w:sz w:val="17"/>
                <w:szCs w:val="17"/>
              </w:rPr>
              <w:t xml:space="preserve">The Lion, the Witch and the Wardrobe </w:t>
            </w:r>
            <w:r w:rsidRPr="00971518">
              <w:rPr>
                <w:rFonts w:ascii="Arial" w:hAnsi="Arial" w:cs="Arial"/>
                <w:sz w:val="17"/>
                <w:szCs w:val="17"/>
              </w:rPr>
              <w:t>(where Aslan comes back from the dead) and discuss.</w:t>
            </w:r>
          </w:p>
          <w:p w:rsidR="000934FF" w:rsidRPr="000934FF" w:rsidRDefault="000934FF" w:rsidP="000934FF">
            <w:pPr>
              <w:tabs>
                <w:tab w:val="left" w:pos="4695"/>
              </w:tabs>
              <w:rPr>
                <w:rFonts w:ascii="Arial Narrow" w:hAnsi="Arial Narrow" w:cs="Arial"/>
                <w:sz w:val="18"/>
                <w:szCs w:val="18"/>
              </w:rPr>
            </w:pPr>
          </w:p>
          <w:p w:rsidR="004B77F7" w:rsidRDefault="000463F2" w:rsidP="000934FF">
            <w:pPr>
              <w:tabs>
                <w:tab w:val="left" w:pos="4695"/>
              </w:tabs>
              <w:rPr>
                <w:sz w:val="20"/>
              </w:rPr>
            </w:pPr>
            <w:r w:rsidRPr="000934FF">
              <w:rPr>
                <w:b/>
                <w:bCs/>
                <w:sz w:val="20"/>
              </w:rPr>
              <w:t>COMMUNICATE</w:t>
            </w:r>
            <w:r w:rsidR="000123B2" w:rsidRPr="000934FF">
              <w:rPr>
                <w:sz w:val="20"/>
              </w:rPr>
              <w:t xml:space="preserve"> </w:t>
            </w:r>
            <w:r w:rsidR="004B77F7" w:rsidRPr="000934FF">
              <w:rPr>
                <w:sz w:val="20"/>
              </w:rPr>
              <w:t>–</w:t>
            </w:r>
          </w:p>
          <w:p w:rsidR="000934FF" w:rsidRPr="000934FF" w:rsidRDefault="000934FF" w:rsidP="000934FF">
            <w:pPr>
              <w:rPr>
                <w:rFonts w:ascii="Arial" w:hAnsi="Arial" w:cs="Arial"/>
                <w:sz w:val="17"/>
                <w:szCs w:val="17"/>
              </w:rPr>
            </w:pPr>
            <w:r w:rsidRPr="00971518">
              <w:rPr>
                <w:rFonts w:ascii="Arial" w:hAnsi="Arial" w:cs="Arial"/>
                <w:sz w:val="17"/>
                <w:szCs w:val="17"/>
              </w:rPr>
              <w:t xml:space="preserve">Ask children: </w:t>
            </w:r>
            <w:r w:rsidRPr="00971518">
              <w:rPr>
                <w:rFonts w:ascii="Arial" w:hAnsi="Arial" w:cs="Arial"/>
                <w:i/>
                <w:sz w:val="17"/>
                <w:szCs w:val="17"/>
              </w:rPr>
              <w:t>What do you think happens after death? Is death the end?</w:t>
            </w:r>
            <w:r w:rsidRPr="00971518">
              <w:rPr>
                <w:rFonts w:ascii="Arial" w:hAnsi="Arial" w:cs="Arial"/>
                <w:sz w:val="17"/>
                <w:szCs w:val="17"/>
              </w:rPr>
              <w:t xml:space="preserve"> Look at different ideas about death</w:t>
            </w:r>
            <w:r w:rsidR="004A11FC">
              <w:rPr>
                <w:rFonts w:ascii="Arial" w:hAnsi="Arial" w:cs="Arial"/>
                <w:sz w:val="17"/>
                <w:szCs w:val="17"/>
              </w:rPr>
              <w:t xml:space="preserve"> and what happens after it</w:t>
            </w:r>
            <w:r w:rsidRPr="00971518">
              <w:rPr>
                <w:rFonts w:ascii="Arial" w:hAnsi="Arial" w:cs="Arial"/>
                <w:sz w:val="17"/>
                <w:szCs w:val="17"/>
              </w:rPr>
              <w:t>. Include non-religious views. Give children some time to prepare notes to say what they think. Plan a painting to depict symbolically your idea o</w:t>
            </w:r>
            <w:r>
              <w:rPr>
                <w:rFonts w:ascii="Arial" w:hAnsi="Arial" w:cs="Arial"/>
                <w:sz w:val="17"/>
                <w:szCs w:val="17"/>
              </w:rPr>
              <w:t>f “After d</w:t>
            </w:r>
            <w:r w:rsidRPr="00971518">
              <w:rPr>
                <w:rFonts w:ascii="Arial" w:hAnsi="Arial" w:cs="Arial"/>
                <w:sz w:val="17"/>
                <w:szCs w:val="17"/>
              </w:rPr>
              <w:t xml:space="preserve">eath”. Paint your picture and write out an </w:t>
            </w:r>
            <w:r w:rsidRPr="000934FF">
              <w:rPr>
                <w:rFonts w:ascii="Arial" w:hAnsi="Arial" w:cs="Arial"/>
                <w:sz w:val="17"/>
                <w:szCs w:val="17"/>
              </w:rPr>
              <w:t>“art gallery” explanation label to hang with it.</w:t>
            </w:r>
          </w:p>
          <w:p w:rsidR="002C00A9" w:rsidRPr="000934FF" w:rsidRDefault="002C00A9" w:rsidP="000934FF">
            <w:pPr>
              <w:tabs>
                <w:tab w:val="left" w:pos="4695"/>
              </w:tabs>
              <w:rPr>
                <w:rFonts w:ascii="Arial Narrow" w:hAnsi="Arial Narrow" w:cs="Arial"/>
                <w:sz w:val="18"/>
                <w:szCs w:val="18"/>
              </w:rPr>
            </w:pPr>
          </w:p>
          <w:p w:rsidR="000934FF" w:rsidRDefault="000463F2" w:rsidP="000934FF">
            <w:pPr>
              <w:tabs>
                <w:tab w:val="left" w:pos="4695"/>
              </w:tabs>
              <w:rPr>
                <w:b/>
                <w:bCs/>
                <w:sz w:val="20"/>
              </w:rPr>
            </w:pPr>
            <w:r w:rsidRPr="000934FF">
              <w:rPr>
                <w:b/>
                <w:bCs/>
                <w:sz w:val="20"/>
              </w:rPr>
              <w:t>APPLY</w:t>
            </w:r>
            <w:r w:rsidR="000123B2" w:rsidRPr="000934FF">
              <w:rPr>
                <w:b/>
                <w:bCs/>
                <w:sz w:val="20"/>
              </w:rPr>
              <w:t xml:space="preserve"> –</w:t>
            </w:r>
          </w:p>
          <w:p w:rsidR="002C00A9" w:rsidRPr="000934FF" w:rsidRDefault="000934FF" w:rsidP="000934FF">
            <w:pPr>
              <w:tabs>
                <w:tab w:val="left" w:pos="4695"/>
              </w:tabs>
              <w:rPr>
                <w:sz w:val="18"/>
              </w:rPr>
            </w:pPr>
            <w:r w:rsidRPr="00971518">
              <w:rPr>
                <w:rFonts w:ascii="Arial" w:hAnsi="Arial" w:cs="Arial"/>
                <w:sz w:val="17"/>
                <w:szCs w:val="17"/>
              </w:rPr>
              <w:t xml:space="preserve"> Explore ready-prepared </w:t>
            </w:r>
            <w:r w:rsidRPr="000934FF">
              <w:rPr>
                <w:rFonts w:ascii="Arial" w:hAnsi="Arial" w:cs="Arial"/>
                <w:sz w:val="17"/>
                <w:szCs w:val="17"/>
              </w:rPr>
              <w:t xml:space="preserve">statements about death. </w:t>
            </w:r>
            <w:r>
              <w:rPr>
                <w:rFonts w:ascii="Arial" w:hAnsi="Arial" w:cs="Arial"/>
                <w:sz w:val="17"/>
                <w:szCs w:val="17"/>
              </w:rPr>
              <w:t xml:space="preserve">If people believe in the </w:t>
            </w:r>
            <w:r>
              <w:rPr>
                <w:rFonts w:ascii="Arial" w:hAnsi="Arial" w:cs="Arial"/>
                <w:i/>
                <w:sz w:val="17"/>
                <w:szCs w:val="17"/>
              </w:rPr>
              <w:t>R</w:t>
            </w:r>
            <w:r w:rsidRPr="00A47ACD">
              <w:rPr>
                <w:rFonts w:ascii="Arial" w:hAnsi="Arial" w:cs="Arial"/>
                <w:i/>
                <w:sz w:val="17"/>
                <w:szCs w:val="17"/>
              </w:rPr>
              <w:t>esurrection</w:t>
            </w:r>
            <w:r w:rsidRPr="00971518">
              <w:rPr>
                <w:rFonts w:ascii="Arial" w:hAnsi="Arial" w:cs="Arial"/>
                <w:sz w:val="17"/>
                <w:szCs w:val="17"/>
              </w:rPr>
              <w:t xml:space="preserve">, how might this affect their beliefs about life after death? If people believe in life after death, how might this affect how they live? Debate: </w:t>
            </w:r>
            <w:r w:rsidRPr="00971518">
              <w:rPr>
                <w:rFonts w:ascii="Arial" w:hAnsi="Arial" w:cs="Arial"/>
                <w:i/>
                <w:sz w:val="17"/>
                <w:szCs w:val="17"/>
              </w:rPr>
              <w:t xml:space="preserve">People who believe in an </w:t>
            </w:r>
            <w:proofErr w:type="spellStart"/>
            <w:r w:rsidRPr="00971518">
              <w:rPr>
                <w:rFonts w:ascii="Arial" w:hAnsi="Arial" w:cs="Arial"/>
                <w:i/>
                <w:sz w:val="17"/>
                <w:szCs w:val="17"/>
              </w:rPr>
              <w:t>after life</w:t>
            </w:r>
            <w:proofErr w:type="spellEnd"/>
            <w:r w:rsidRPr="00971518">
              <w:rPr>
                <w:rFonts w:ascii="Arial" w:hAnsi="Arial" w:cs="Arial"/>
                <w:i/>
                <w:sz w:val="17"/>
                <w:szCs w:val="17"/>
              </w:rPr>
              <w:t xml:space="preserve"> are likely to behave better in their earthly lives. </w:t>
            </w:r>
            <w:r w:rsidRPr="00971518">
              <w:rPr>
                <w:rFonts w:ascii="Arial" w:hAnsi="Arial" w:cs="Arial"/>
                <w:sz w:val="17"/>
                <w:szCs w:val="17"/>
              </w:rPr>
              <w:t>Teacher to chair in order to widen the exploration of these ideas.</w:t>
            </w:r>
          </w:p>
          <w:p w:rsidR="00A372D8" w:rsidRPr="00A372D8" w:rsidRDefault="00A372D8" w:rsidP="000934FF">
            <w:pPr>
              <w:pStyle w:val="Tablebullet"/>
              <w:numPr>
                <w:ilvl w:val="0"/>
                <w:numId w:val="0"/>
              </w:numPr>
              <w:spacing w:before="0" w:line="240" w:lineRule="auto"/>
              <w:rPr>
                <w:i/>
                <w:sz w:val="24"/>
              </w:rPr>
            </w:pPr>
          </w:p>
          <w:p w:rsidR="000123B2" w:rsidRDefault="000123B2" w:rsidP="00FA3803">
            <w:pPr>
              <w:rPr>
                <w:rFonts w:ascii="Arial Narrow" w:hAnsi="Arial Narrow" w:cs="Arial"/>
                <w: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1"/>
              <w:gridCol w:w="2902"/>
              <w:gridCol w:w="2902"/>
            </w:tblGrid>
            <w:tr w:rsidR="000123B2" w:rsidRPr="00114DD7" w:rsidTr="00FA3803">
              <w:tc>
                <w:tcPr>
                  <w:tcW w:w="2901" w:type="dxa"/>
                  <w:shd w:val="clear" w:color="auto" w:fill="auto"/>
                </w:tcPr>
                <w:p w:rsidR="000123B2" w:rsidRPr="00114DD7" w:rsidRDefault="000123B2" w:rsidP="002C00A9">
                  <w:pPr>
                    <w:rPr>
                      <w:rFonts w:ascii="Arial Narrow" w:hAnsi="Arial Narrow" w:cs="Arial"/>
                      <w:sz w:val="18"/>
                      <w:szCs w:val="18"/>
                    </w:rPr>
                  </w:pPr>
                  <w:r w:rsidRPr="00114DD7">
                    <w:rPr>
                      <w:rFonts w:ascii="Arial Narrow" w:hAnsi="Arial Narrow" w:cs="Arial"/>
                      <w:sz w:val="18"/>
                      <w:szCs w:val="18"/>
                    </w:rPr>
                    <w:t xml:space="preserve">Vocabulary:  </w:t>
                  </w:r>
                  <w:r w:rsidR="000934FF">
                    <w:rPr>
                      <w:rFonts w:ascii="Arial Narrow" w:hAnsi="Arial Narrow" w:cs="Arial"/>
                      <w:sz w:val="18"/>
                      <w:szCs w:val="18"/>
                    </w:rPr>
                    <w:t xml:space="preserve">Life, Death, Resurrection, Afterlife, </w:t>
                  </w:r>
                </w:p>
              </w:tc>
              <w:tc>
                <w:tcPr>
                  <w:tcW w:w="2902" w:type="dxa"/>
                  <w:shd w:val="clear" w:color="auto" w:fill="auto"/>
                </w:tcPr>
                <w:p w:rsidR="000123B2" w:rsidRDefault="000123B2" w:rsidP="00FA3803">
                  <w:pPr>
                    <w:rPr>
                      <w:rFonts w:ascii="Arial Narrow" w:hAnsi="Arial Narrow" w:cs="Arial"/>
                      <w:sz w:val="18"/>
                      <w:szCs w:val="18"/>
                    </w:rPr>
                  </w:pPr>
                  <w:r w:rsidRPr="00114DD7">
                    <w:rPr>
                      <w:rFonts w:ascii="Arial Narrow" w:hAnsi="Arial Narrow" w:cs="Arial"/>
                      <w:sz w:val="18"/>
                      <w:szCs w:val="18"/>
                    </w:rPr>
                    <w:t>K</w:t>
                  </w:r>
                  <w:r w:rsidR="003C6516">
                    <w:rPr>
                      <w:rFonts w:ascii="Arial Narrow" w:hAnsi="Arial Narrow" w:cs="Arial"/>
                      <w:sz w:val="18"/>
                      <w:szCs w:val="18"/>
                    </w:rPr>
                    <w:t>ey Questions:</w:t>
                  </w:r>
                  <w:r w:rsidR="00A372D8">
                    <w:rPr>
                      <w:rFonts w:ascii="Arial Narrow" w:hAnsi="Arial Narrow" w:cs="Arial"/>
                      <w:sz w:val="18"/>
                      <w:szCs w:val="18"/>
                    </w:rPr>
                    <w:t xml:space="preserve"> </w:t>
                  </w:r>
                  <w:r w:rsidR="000934FF">
                    <w:rPr>
                      <w:rFonts w:ascii="Arial Narrow" w:hAnsi="Arial Narrow" w:cs="Arial"/>
                      <w:sz w:val="18"/>
                      <w:szCs w:val="18"/>
                    </w:rPr>
                    <w:t xml:space="preserve">What is resurrection? What different beliefs do people have </w:t>
                  </w:r>
                  <w:r w:rsidR="000934FF">
                    <w:rPr>
                      <w:rFonts w:ascii="Arial Narrow" w:hAnsi="Arial Narrow" w:cs="Arial"/>
                      <w:sz w:val="18"/>
                      <w:szCs w:val="18"/>
                    </w:rPr>
                    <w:lastRenderedPageBreak/>
                    <w:t>about resurrection? What do Christians believe about resurrection? How do these beliefs affect the way they lead their lives?</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Default="000123B2" w:rsidP="00176733">
                  <w:pPr>
                    <w:rPr>
                      <w:rFonts w:ascii="Arial Narrow" w:hAnsi="Arial Narrow" w:cs="Arial"/>
                      <w:sz w:val="18"/>
                      <w:szCs w:val="18"/>
                    </w:rPr>
                  </w:pPr>
                  <w:r>
                    <w:rPr>
                      <w:rFonts w:ascii="Arial Narrow" w:hAnsi="Arial Narrow" w:cs="Arial"/>
                      <w:sz w:val="18"/>
                      <w:szCs w:val="18"/>
                    </w:rPr>
                    <w:lastRenderedPageBreak/>
                    <w:t xml:space="preserve">Suggested Experience: </w:t>
                  </w:r>
                </w:p>
                <w:p w:rsidR="008A30A9" w:rsidRPr="00114DD7" w:rsidRDefault="008A30A9" w:rsidP="00176733">
                  <w:pPr>
                    <w:rPr>
                      <w:rFonts w:ascii="Arial Narrow" w:hAnsi="Arial Narrow" w:cs="Arial"/>
                      <w:sz w:val="18"/>
                      <w:szCs w:val="18"/>
                    </w:rPr>
                  </w:pPr>
                </w:p>
              </w:tc>
            </w:tr>
            <w:tr w:rsidR="000123B2" w:rsidRPr="00114DD7" w:rsidTr="00FA3803">
              <w:tc>
                <w:tcPr>
                  <w:tcW w:w="2901" w:type="dxa"/>
                  <w:shd w:val="clear" w:color="auto" w:fill="auto"/>
                </w:tcPr>
                <w:p w:rsidR="000123B2" w:rsidRPr="00114DD7" w:rsidRDefault="000123B2" w:rsidP="002C00A9">
                  <w:pPr>
                    <w:rPr>
                      <w:rFonts w:ascii="Arial Narrow" w:hAnsi="Arial Narrow" w:cs="Arial"/>
                      <w:sz w:val="18"/>
                      <w:szCs w:val="18"/>
                    </w:rPr>
                  </w:pPr>
                  <w:r w:rsidRPr="00114DD7">
                    <w:rPr>
                      <w:rFonts w:ascii="Arial Narrow" w:hAnsi="Arial Narrow" w:cs="Arial"/>
                      <w:sz w:val="18"/>
                      <w:szCs w:val="18"/>
                    </w:rPr>
                    <w:t>SEND/EAL:</w:t>
                  </w:r>
                  <w:r>
                    <w:rPr>
                      <w:rFonts w:ascii="Arial Narrow" w:hAnsi="Arial Narrow" w:cs="Arial"/>
                      <w:sz w:val="18"/>
                      <w:szCs w:val="18"/>
                    </w:rPr>
                    <w:t xml:space="preserve">  </w:t>
                  </w:r>
                  <w:r w:rsidR="000934FF">
                    <w:rPr>
                      <w:rFonts w:ascii="Arial Narrow" w:hAnsi="Arial Narrow" w:cs="Arial"/>
                      <w:sz w:val="18"/>
                      <w:szCs w:val="18"/>
                    </w:rPr>
                    <w:t xml:space="preserve">Sentence starters/scaffolds, </w:t>
                  </w:r>
                  <w:proofErr w:type="spellStart"/>
                  <w:r w:rsidR="000934FF">
                    <w:rPr>
                      <w:rFonts w:ascii="Arial Narrow" w:hAnsi="Arial Narrow" w:cs="Arial"/>
                      <w:sz w:val="18"/>
                      <w:szCs w:val="18"/>
                    </w:rPr>
                    <w:t>wordbanks</w:t>
                  </w:r>
                  <w:proofErr w:type="spellEnd"/>
                  <w:r w:rsidR="000934FF">
                    <w:rPr>
                      <w:rFonts w:ascii="Arial Narrow" w:hAnsi="Arial Narrow" w:cs="Arial"/>
                      <w:sz w:val="18"/>
                      <w:szCs w:val="18"/>
                    </w:rPr>
                    <w:t xml:space="preserve">, mixed ability groups/pairs. </w:t>
                  </w:r>
                </w:p>
              </w:tc>
              <w:tc>
                <w:tcPr>
                  <w:tcW w:w="2902" w:type="dxa"/>
                  <w:shd w:val="clear" w:color="auto" w:fill="auto"/>
                </w:tcPr>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AG&amp;T:  Ask deeper questions.</w:t>
                  </w:r>
                </w:p>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Explain why they think that.</w:t>
                  </w:r>
                  <w:r w:rsidR="008A30A9">
                    <w:rPr>
                      <w:rFonts w:ascii="Arial Narrow" w:hAnsi="Arial Narrow" w:cs="Arial"/>
                      <w:sz w:val="18"/>
                      <w:szCs w:val="18"/>
                    </w:rPr>
                    <w:t xml:space="preserve"> Encourage challenge questions. </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Pr="00114DD7" w:rsidRDefault="000123B2" w:rsidP="00FA3803">
                  <w:pPr>
                    <w:rPr>
                      <w:rFonts w:ascii="Arial Narrow" w:hAnsi="Arial Narrow" w:cs="Arial"/>
                      <w:sz w:val="18"/>
                      <w:szCs w:val="18"/>
                    </w:rPr>
                  </w:pPr>
                </w:p>
              </w:tc>
            </w:tr>
          </w:tbl>
          <w:p w:rsidR="000123B2" w:rsidRPr="00114DD7" w:rsidRDefault="000123B2" w:rsidP="00FA3803">
            <w:pPr>
              <w:rPr>
                <w:rFonts w:ascii="Arial Narrow" w:hAnsi="Arial Narrow" w:cs="Arial"/>
                <w:sz w:val="18"/>
                <w:szCs w:val="18"/>
              </w:rPr>
            </w:pPr>
          </w:p>
          <w:p w:rsidR="000123B2" w:rsidRPr="00DA743A" w:rsidRDefault="000123B2" w:rsidP="00FA3803">
            <w:pPr>
              <w:rPr>
                <w:rFonts w:ascii="Arial Narrow" w:hAnsi="Arial Narrow" w:cs="Arial"/>
                <w:sz w:val="18"/>
                <w:szCs w:val="18"/>
              </w:rPr>
            </w:pPr>
          </w:p>
        </w:tc>
        <w:tc>
          <w:tcPr>
            <w:tcW w:w="3544" w:type="dxa"/>
            <w:vMerge/>
          </w:tcPr>
          <w:p w:rsidR="000123B2" w:rsidRPr="00DA743A" w:rsidRDefault="000123B2" w:rsidP="00FA3803">
            <w:pPr>
              <w:rPr>
                <w:b/>
                <w:sz w:val="16"/>
                <w:szCs w:val="16"/>
                <w:u w:val="single"/>
              </w:rPr>
            </w:pPr>
          </w:p>
        </w:tc>
      </w:tr>
    </w:tbl>
    <w:p w:rsidR="00436818" w:rsidRDefault="00A95C39"/>
    <w:sectPr w:rsidR="00436818" w:rsidSect="000123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C847B9"/>
    <w:multiLevelType w:val="hybridMultilevel"/>
    <w:tmpl w:val="6E30B65A"/>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722FE8"/>
    <w:multiLevelType w:val="hybridMultilevel"/>
    <w:tmpl w:val="2682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864D4"/>
    <w:multiLevelType w:val="hybridMultilevel"/>
    <w:tmpl w:val="CC94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55BB7"/>
    <w:multiLevelType w:val="hybridMultilevel"/>
    <w:tmpl w:val="5E00AC4C"/>
    <w:lvl w:ilvl="0" w:tplc="6AB64674">
      <w:start w:val="1"/>
      <w:numFmt w:val="bullet"/>
      <w:pStyle w:val="Tablebullet"/>
      <w:lvlText w:val=""/>
      <w:lvlJc w:val="left"/>
      <w:pPr>
        <w:tabs>
          <w:tab w:val="num" w:pos="720"/>
        </w:tabs>
        <w:ind w:left="720" w:hanging="360"/>
      </w:pPr>
      <w:rPr>
        <w:rFonts w:ascii="Symbol" w:hAnsi="Symbol" w:hint="default"/>
        <w:b w:val="0"/>
        <w:i w:val="0"/>
        <w:sz w:val="16"/>
        <w:szCs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C4317B"/>
    <w:multiLevelType w:val="hybridMultilevel"/>
    <w:tmpl w:val="E634D8CA"/>
    <w:lvl w:ilvl="0" w:tplc="1256DDE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5F34BE"/>
    <w:multiLevelType w:val="hybridMultilevel"/>
    <w:tmpl w:val="3956FA0C"/>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AE1F1D"/>
    <w:multiLevelType w:val="hybridMultilevel"/>
    <w:tmpl w:val="BC6276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1"/>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B2"/>
    <w:rsid w:val="000123B2"/>
    <w:rsid w:val="000463F2"/>
    <w:rsid w:val="00071AA3"/>
    <w:rsid w:val="000934FF"/>
    <w:rsid w:val="000E1C29"/>
    <w:rsid w:val="00176733"/>
    <w:rsid w:val="002C00A9"/>
    <w:rsid w:val="003C6516"/>
    <w:rsid w:val="00447D1E"/>
    <w:rsid w:val="004A11FC"/>
    <w:rsid w:val="004B77F7"/>
    <w:rsid w:val="007A5064"/>
    <w:rsid w:val="008A30A9"/>
    <w:rsid w:val="00A372D8"/>
    <w:rsid w:val="00A95C39"/>
    <w:rsid w:val="00B120F7"/>
    <w:rsid w:val="00B327BB"/>
    <w:rsid w:val="00C36807"/>
    <w:rsid w:val="00D51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25551"/>
  <w15:chartTrackingRefBased/>
  <w15:docId w15:val="{D7BA7890-2372-45B5-AFFC-84B8A2C47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B2"/>
    <w:pPr>
      <w:spacing w:after="0" w:line="240" w:lineRule="auto"/>
    </w:pPr>
    <w:rPr>
      <w:rFonts w:ascii="Times New Roman" w:eastAsia="Times New Roman" w:hAnsi="Times New Roman" w:cs="Times New Roman"/>
      <w:sz w:val="24"/>
      <w:szCs w:val="24"/>
      <w:lang w:val="en-US"/>
    </w:rPr>
  </w:style>
  <w:style w:type="paragraph" w:styleId="Heading6">
    <w:name w:val="heading 6"/>
    <w:basedOn w:val="Normal"/>
    <w:next w:val="Normal"/>
    <w:link w:val="Heading6Char"/>
    <w:qFormat/>
    <w:rsid w:val="000123B2"/>
    <w:pPr>
      <w:keepNext/>
      <w:outlineLvl w:val="5"/>
    </w:pPr>
    <w:rPr>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0123B2"/>
    <w:rPr>
      <w:rFonts w:ascii="Times New Roman" w:eastAsia="Times New Roman" w:hAnsi="Times New Roman" w:cs="Times New Roman"/>
      <w:b/>
      <w:bCs/>
      <w:sz w:val="20"/>
      <w:szCs w:val="24"/>
    </w:rPr>
  </w:style>
  <w:style w:type="paragraph" w:customStyle="1" w:styleId="Tablebulletlast">
    <w:name w:val="Table bullet last"/>
    <w:basedOn w:val="Normal"/>
    <w:next w:val="Normal"/>
    <w:rsid w:val="000123B2"/>
    <w:pPr>
      <w:numPr>
        <w:numId w:val="1"/>
      </w:numPr>
      <w:overflowPunct w:val="0"/>
      <w:autoSpaceDE w:val="0"/>
      <w:autoSpaceDN w:val="0"/>
      <w:adjustRightInd w:val="0"/>
      <w:spacing w:before="60" w:after="140" w:line="240" w:lineRule="exact"/>
      <w:ind w:right="113"/>
      <w:textAlignment w:val="baseline"/>
    </w:pPr>
    <w:rPr>
      <w:rFonts w:ascii="Arial" w:hAnsi="Arial"/>
      <w:sz w:val="22"/>
      <w:szCs w:val="20"/>
      <w:lang w:val="en-GB"/>
    </w:rPr>
  </w:style>
  <w:style w:type="paragraph" w:styleId="ListParagraph">
    <w:name w:val="List Paragraph"/>
    <w:basedOn w:val="Normal"/>
    <w:uiPriority w:val="34"/>
    <w:qFormat/>
    <w:rsid w:val="000123B2"/>
    <w:pPr>
      <w:ind w:left="720"/>
      <w:contextualSpacing/>
    </w:pPr>
  </w:style>
  <w:style w:type="paragraph" w:customStyle="1" w:styleId="Tablebullet">
    <w:name w:val="Table bullet"/>
    <w:basedOn w:val="Normal"/>
    <w:link w:val="TablebulletChar"/>
    <w:rsid w:val="004B77F7"/>
    <w:pPr>
      <w:numPr>
        <w:numId w:val="8"/>
      </w:numPr>
      <w:overflowPunct w:val="0"/>
      <w:autoSpaceDE w:val="0"/>
      <w:autoSpaceDN w:val="0"/>
      <w:adjustRightInd w:val="0"/>
      <w:spacing w:before="60" w:line="240" w:lineRule="exact"/>
      <w:ind w:right="113"/>
      <w:textAlignment w:val="baseline"/>
    </w:pPr>
    <w:rPr>
      <w:rFonts w:ascii="Arial" w:hAnsi="Arial"/>
      <w:sz w:val="22"/>
      <w:szCs w:val="20"/>
      <w:lang w:val="en-GB"/>
    </w:rPr>
  </w:style>
  <w:style w:type="character" w:customStyle="1" w:styleId="TablebulletChar">
    <w:name w:val="Table bullet Char"/>
    <w:link w:val="Tablebullet"/>
    <w:rsid w:val="004B77F7"/>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Carr</dc:creator>
  <cp:keywords/>
  <dc:description/>
  <cp:lastModifiedBy>HPearce</cp:lastModifiedBy>
  <cp:revision>5</cp:revision>
  <dcterms:created xsi:type="dcterms:W3CDTF">2021-02-07T18:58:00Z</dcterms:created>
  <dcterms:modified xsi:type="dcterms:W3CDTF">2022-09-12T10:47:00Z</dcterms:modified>
</cp:coreProperties>
</file>